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18972" w14:textId="430360C0" w:rsidR="00EB5618" w:rsidRDefault="00601FFD" w:rsidP="007D5C02">
      <w:pPr>
        <w:pStyle w:val="NoSpacing"/>
        <w:jc w:val="center"/>
        <w:rPr>
          <w:rFonts w:asciiTheme="majorBidi" w:hAnsiTheme="majorBidi" w:cstheme="majorBidi"/>
          <w:sz w:val="36"/>
          <w:szCs w:val="36"/>
        </w:rPr>
      </w:pPr>
      <w:r w:rsidRPr="00D41DA0">
        <w:rPr>
          <w:rFonts w:asciiTheme="majorBidi" w:hAnsiTheme="majorBidi" w:cstheme="majorBidi"/>
          <w:sz w:val="36"/>
          <w:szCs w:val="36"/>
        </w:rPr>
        <w:t xml:space="preserve">The Historical </w:t>
      </w:r>
      <w:r w:rsidR="00587C0E" w:rsidRPr="00D41DA0">
        <w:rPr>
          <w:rFonts w:asciiTheme="majorBidi" w:hAnsiTheme="majorBidi" w:cstheme="majorBidi"/>
          <w:sz w:val="36"/>
          <w:szCs w:val="36"/>
        </w:rPr>
        <w:t>Reliability of the New Testament</w:t>
      </w:r>
    </w:p>
    <w:p w14:paraId="11FD9D50" w14:textId="77777777" w:rsidR="006C5BB1" w:rsidRPr="006C5BB1" w:rsidRDefault="00C27A8C" w:rsidP="006C5BB1">
      <w:pPr>
        <w:spacing w:after="0" w:line="240" w:lineRule="auto"/>
        <w:ind w:right="180"/>
        <w:jc w:val="center"/>
        <w:rPr>
          <w:rFonts w:ascii="Times New Roman" w:eastAsia="Cambria" w:hAnsi="Times New Roman" w:cs="Arial"/>
          <w:color w:val="000000"/>
          <w:sz w:val="28"/>
          <w:szCs w:val="28"/>
          <w:lang w:eastAsia="ja-JP"/>
        </w:rPr>
      </w:pPr>
      <w:hyperlink r:id="rId8" w:history="1">
        <w:r w:rsidR="006C5BB1" w:rsidRPr="006C5BB1">
          <w:rPr>
            <w:rFonts w:ascii="Times New Roman" w:eastAsia="Cambria" w:hAnsi="Times New Roman" w:cs="Arial"/>
            <w:color w:val="000000"/>
            <w:sz w:val="28"/>
            <w:szCs w:val="28"/>
            <w:lang w:eastAsia="ja-JP"/>
          </w:rPr>
          <w:t>https://gregenos.org/</w:t>
        </w:r>
      </w:hyperlink>
      <w:r w:rsidR="006C5BB1" w:rsidRPr="006C5BB1">
        <w:rPr>
          <w:rFonts w:ascii="Times New Roman" w:eastAsia="Cambria" w:hAnsi="Times New Roman" w:cs="Arial"/>
          <w:color w:val="000000"/>
          <w:sz w:val="28"/>
          <w:szCs w:val="28"/>
          <w:lang w:eastAsia="ja-JP"/>
        </w:rPr>
        <w:t>hillside</w:t>
      </w:r>
    </w:p>
    <w:p w14:paraId="4A429AC7" w14:textId="0E3FB020" w:rsidR="00D15D1A" w:rsidRPr="00263BFB" w:rsidRDefault="00D15D1A" w:rsidP="002B4FFE">
      <w:pPr>
        <w:pStyle w:val="NoSpacing"/>
        <w:jc w:val="right"/>
        <w:rPr>
          <w:rFonts w:asciiTheme="majorBidi" w:hAnsiTheme="majorBidi" w:cstheme="majorBidi"/>
          <w:sz w:val="24"/>
          <w:szCs w:val="24"/>
          <w:u w:val="single"/>
        </w:rPr>
      </w:pPr>
    </w:p>
    <w:p w14:paraId="78389F41" w14:textId="77777777" w:rsidR="00D15D1A" w:rsidRPr="00263BFB" w:rsidRDefault="00D15D1A" w:rsidP="00D15D1A">
      <w:pPr>
        <w:pStyle w:val="NoSpacing"/>
        <w:rPr>
          <w:rFonts w:asciiTheme="majorBidi" w:hAnsiTheme="majorBidi" w:cstheme="majorBidi"/>
          <w:sz w:val="24"/>
          <w:szCs w:val="24"/>
          <w:u w:val="single"/>
        </w:rPr>
      </w:pPr>
    </w:p>
    <w:p w14:paraId="6FF4B1A7" w14:textId="260A2C37" w:rsidR="00B05FD6" w:rsidRPr="00263BFB" w:rsidRDefault="00B05FD6" w:rsidP="007070BF">
      <w:pPr>
        <w:pStyle w:val="NoSpacing"/>
        <w:ind w:left="1170" w:hanging="1170"/>
        <w:rPr>
          <w:rFonts w:asciiTheme="majorBidi" w:hAnsiTheme="majorBidi" w:cstheme="majorBidi"/>
          <w:sz w:val="24"/>
          <w:szCs w:val="24"/>
        </w:rPr>
      </w:pPr>
      <w:r w:rsidRPr="00263BFB">
        <w:rPr>
          <w:rFonts w:asciiTheme="majorBidi" w:hAnsiTheme="majorBidi" w:cstheme="majorBidi"/>
          <w:sz w:val="24"/>
          <w:szCs w:val="24"/>
          <w:u w:val="single"/>
        </w:rPr>
        <w:t>Objective</w:t>
      </w:r>
      <w:r w:rsidRPr="00263BFB">
        <w:rPr>
          <w:rFonts w:asciiTheme="majorBidi" w:hAnsiTheme="majorBidi" w:cstheme="majorBidi"/>
          <w:sz w:val="24"/>
          <w:szCs w:val="24"/>
        </w:rPr>
        <w:t xml:space="preserve">:  To </w:t>
      </w:r>
      <w:r w:rsidR="00587C0E" w:rsidRPr="00263BFB">
        <w:rPr>
          <w:rFonts w:asciiTheme="majorBidi" w:hAnsiTheme="majorBidi" w:cstheme="majorBidi"/>
          <w:sz w:val="24"/>
          <w:szCs w:val="24"/>
        </w:rPr>
        <w:t>show that the New Testament is historically reliable</w:t>
      </w:r>
      <w:r w:rsidR="007740B7">
        <w:rPr>
          <w:rFonts w:asciiTheme="majorBidi" w:hAnsiTheme="majorBidi" w:cstheme="majorBidi"/>
          <w:sz w:val="24"/>
          <w:szCs w:val="24"/>
        </w:rPr>
        <w:t xml:space="preserve"> and accurate; w</w:t>
      </w:r>
      <w:r w:rsidR="00587C0E" w:rsidRPr="00263BFB">
        <w:rPr>
          <w:rFonts w:asciiTheme="majorBidi" w:hAnsiTheme="majorBidi" w:cstheme="majorBidi"/>
          <w:sz w:val="24"/>
          <w:szCs w:val="24"/>
        </w:rPr>
        <w:t xml:space="preserve">e can be confident that </w:t>
      </w:r>
      <w:r w:rsidR="00ED6064">
        <w:rPr>
          <w:rFonts w:asciiTheme="majorBidi" w:hAnsiTheme="majorBidi" w:cstheme="majorBidi"/>
          <w:sz w:val="24"/>
          <w:szCs w:val="24"/>
        </w:rPr>
        <w:t>our</w:t>
      </w:r>
      <w:r w:rsidR="00587C0E" w:rsidRPr="00263BFB">
        <w:rPr>
          <w:rFonts w:asciiTheme="majorBidi" w:hAnsiTheme="majorBidi" w:cstheme="majorBidi"/>
          <w:sz w:val="24"/>
          <w:szCs w:val="24"/>
        </w:rPr>
        <w:t xml:space="preserve"> New Testament accurately describes the events </w:t>
      </w:r>
      <w:r w:rsidR="00ED6064">
        <w:rPr>
          <w:rFonts w:asciiTheme="majorBidi" w:hAnsiTheme="majorBidi" w:cstheme="majorBidi"/>
          <w:sz w:val="24"/>
          <w:szCs w:val="24"/>
        </w:rPr>
        <w:t>of</w:t>
      </w:r>
      <w:r w:rsidR="00587C0E" w:rsidRPr="00263BFB">
        <w:rPr>
          <w:rFonts w:asciiTheme="majorBidi" w:hAnsiTheme="majorBidi" w:cstheme="majorBidi"/>
          <w:sz w:val="24"/>
          <w:szCs w:val="24"/>
        </w:rPr>
        <w:t xml:space="preserve"> </w:t>
      </w:r>
      <w:r w:rsidR="00ED6064">
        <w:rPr>
          <w:rFonts w:asciiTheme="majorBidi" w:hAnsiTheme="majorBidi" w:cstheme="majorBidi"/>
          <w:sz w:val="24"/>
          <w:szCs w:val="24"/>
        </w:rPr>
        <w:t>the first century.</w:t>
      </w:r>
    </w:p>
    <w:p w14:paraId="1950512D" w14:textId="77777777" w:rsidR="00B05FD6" w:rsidRPr="00263BFB" w:rsidRDefault="00B05FD6" w:rsidP="00B05FD6">
      <w:pPr>
        <w:pStyle w:val="NoSpacing"/>
        <w:rPr>
          <w:rFonts w:asciiTheme="majorBidi" w:hAnsiTheme="majorBidi" w:cstheme="majorBidi"/>
          <w:sz w:val="24"/>
          <w:szCs w:val="24"/>
        </w:rPr>
      </w:pPr>
    </w:p>
    <w:p w14:paraId="4F330BF9" w14:textId="7CB0A763" w:rsidR="00CF1A9A" w:rsidRPr="00B44AC7" w:rsidRDefault="00AE5CFE" w:rsidP="007E5A96">
      <w:pPr>
        <w:pStyle w:val="NoSpacing"/>
        <w:rPr>
          <w:rFonts w:asciiTheme="majorBidi" w:hAnsiTheme="majorBidi" w:cstheme="majorBidi"/>
          <w:sz w:val="24"/>
          <w:szCs w:val="24"/>
        </w:rPr>
      </w:pPr>
      <w:r w:rsidRPr="00B44AC7">
        <w:rPr>
          <w:rFonts w:asciiTheme="majorBidi" w:hAnsiTheme="majorBidi" w:cstheme="majorBidi"/>
          <w:sz w:val="24"/>
          <w:szCs w:val="24"/>
        </w:rPr>
        <w:t>We will look at two q</w:t>
      </w:r>
      <w:r w:rsidR="00CF1A9A" w:rsidRPr="00B44AC7">
        <w:rPr>
          <w:rFonts w:asciiTheme="majorBidi" w:hAnsiTheme="majorBidi" w:cstheme="majorBidi"/>
          <w:sz w:val="24"/>
          <w:szCs w:val="24"/>
        </w:rPr>
        <w:t>uestions</w:t>
      </w:r>
      <w:r w:rsidRPr="00B44AC7">
        <w:rPr>
          <w:rFonts w:asciiTheme="majorBidi" w:hAnsiTheme="majorBidi" w:cstheme="majorBidi"/>
          <w:sz w:val="24"/>
          <w:szCs w:val="24"/>
        </w:rPr>
        <w:t xml:space="preserve">, </w:t>
      </w:r>
      <w:r w:rsidR="002B4FFE" w:rsidRPr="00B44AC7">
        <w:rPr>
          <w:rFonts w:asciiTheme="majorBidi" w:hAnsiTheme="majorBidi" w:cstheme="majorBidi"/>
          <w:sz w:val="24"/>
          <w:szCs w:val="24"/>
        </w:rPr>
        <w:t>concluding with a discussion on</w:t>
      </w:r>
      <w:r w:rsidR="00E71C4C" w:rsidRPr="00B44AC7">
        <w:rPr>
          <w:rFonts w:asciiTheme="majorBidi" w:hAnsiTheme="majorBidi" w:cstheme="majorBidi"/>
          <w:sz w:val="24"/>
          <w:szCs w:val="24"/>
        </w:rPr>
        <w:t xml:space="preserve"> miracles</w:t>
      </w:r>
      <w:r w:rsidR="00CF1A9A" w:rsidRPr="00B44AC7">
        <w:rPr>
          <w:rFonts w:asciiTheme="majorBidi" w:hAnsiTheme="majorBidi" w:cstheme="majorBidi"/>
          <w:sz w:val="24"/>
          <w:szCs w:val="24"/>
        </w:rPr>
        <w:t>:</w:t>
      </w:r>
    </w:p>
    <w:p w14:paraId="745F35A8" w14:textId="77777777" w:rsidR="00CF1A9A" w:rsidRPr="00263BFB" w:rsidRDefault="00CF1A9A" w:rsidP="00B05FD6">
      <w:pPr>
        <w:pStyle w:val="NoSpacing"/>
        <w:rPr>
          <w:rFonts w:asciiTheme="majorBidi" w:hAnsiTheme="majorBidi" w:cstheme="majorBidi"/>
          <w:sz w:val="24"/>
          <w:szCs w:val="24"/>
        </w:rPr>
      </w:pPr>
    </w:p>
    <w:p w14:paraId="551F5594" w14:textId="19639A7A" w:rsidR="00CF1A9A" w:rsidRPr="00263BFB" w:rsidRDefault="00CF1A9A" w:rsidP="00CF1A9A">
      <w:pPr>
        <w:pStyle w:val="NoSpacing"/>
        <w:numPr>
          <w:ilvl w:val="0"/>
          <w:numId w:val="22"/>
        </w:numPr>
        <w:rPr>
          <w:rFonts w:asciiTheme="majorBidi" w:hAnsiTheme="majorBidi" w:cstheme="majorBidi"/>
          <w:sz w:val="24"/>
          <w:szCs w:val="24"/>
        </w:rPr>
      </w:pPr>
      <w:r w:rsidRPr="00263BFB">
        <w:rPr>
          <w:rFonts w:asciiTheme="majorBidi" w:hAnsiTheme="majorBidi" w:cstheme="majorBidi"/>
          <w:sz w:val="24"/>
          <w:szCs w:val="24"/>
        </w:rPr>
        <w:t xml:space="preserve">Do we have accurate copies of the original documents </w:t>
      </w:r>
      <w:r w:rsidR="000952D2" w:rsidRPr="00263BFB">
        <w:rPr>
          <w:rFonts w:asciiTheme="majorBidi" w:hAnsiTheme="majorBidi" w:cstheme="majorBidi"/>
          <w:sz w:val="24"/>
          <w:szCs w:val="24"/>
        </w:rPr>
        <w:t xml:space="preserve">that were </w:t>
      </w:r>
      <w:r w:rsidRPr="00263BFB">
        <w:rPr>
          <w:rFonts w:asciiTheme="majorBidi" w:hAnsiTheme="majorBidi" w:cstheme="majorBidi"/>
          <w:sz w:val="24"/>
          <w:szCs w:val="24"/>
        </w:rPr>
        <w:t>written down in the first century?</w:t>
      </w:r>
    </w:p>
    <w:p w14:paraId="3EFDBBDC" w14:textId="6482E501" w:rsidR="00CF1A9A" w:rsidRPr="00263BFB" w:rsidRDefault="00DA11F7" w:rsidP="00CF1A9A">
      <w:pPr>
        <w:pStyle w:val="NoSpacing"/>
        <w:numPr>
          <w:ilvl w:val="0"/>
          <w:numId w:val="22"/>
        </w:numPr>
        <w:rPr>
          <w:rFonts w:asciiTheme="majorBidi" w:hAnsiTheme="majorBidi" w:cstheme="majorBidi"/>
          <w:sz w:val="24"/>
          <w:szCs w:val="24"/>
        </w:rPr>
      </w:pPr>
      <w:r>
        <w:rPr>
          <w:rFonts w:asciiTheme="majorBidi" w:hAnsiTheme="majorBidi" w:cstheme="majorBidi"/>
          <w:sz w:val="24"/>
          <w:szCs w:val="24"/>
        </w:rPr>
        <w:t>Did the original</w:t>
      </w:r>
      <w:r w:rsidR="00CF1A9A" w:rsidRPr="00263BFB">
        <w:rPr>
          <w:rFonts w:asciiTheme="majorBidi" w:hAnsiTheme="majorBidi" w:cstheme="majorBidi"/>
          <w:sz w:val="24"/>
          <w:szCs w:val="24"/>
        </w:rPr>
        <w:t xml:space="preserve"> documents </w:t>
      </w:r>
      <w:r>
        <w:rPr>
          <w:rFonts w:asciiTheme="majorBidi" w:hAnsiTheme="majorBidi" w:cstheme="majorBidi"/>
          <w:sz w:val="24"/>
          <w:szCs w:val="24"/>
        </w:rPr>
        <w:t>tell</w:t>
      </w:r>
      <w:r w:rsidR="00CF1A9A" w:rsidRPr="00263BFB">
        <w:rPr>
          <w:rFonts w:asciiTheme="majorBidi" w:hAnsiTheme="majorBidi" w:cstheme="majorBidi"/>
          <w:sz w:val="24"/>
          <w:szCs w:val="24"/>
        </w:rPr>
        <w:t xml:space="preserve"> the truth?</w:t>
      </w:r>
    </w:p>
    <w:p w14:paraId="14191627" w14:textId="77777777" w:rsidR="00CF1A9A" w:rsidRPr="00263BFB" w:rsidRDefault="00CF1A9A" w:rsidP="00CF1A9A">
      <w:pPr>
        <w:pStyle w:val="NoSpacing"/>
        <w:rPr>
          <w:rFonts w:asciiTheme="majorBidi" w:hAnsiTheme="majorBidi" w:cstheme="majorBidi"/>
          <w:sz w:val="24"/>
          <w:szCs w:val="24"/>
        </w:rPr>
      </w:pPr>
    </w:p>
    <w:p w14:paraId="686489DB" w14:textId="799CD00B" w:rsidR="00313822" w:rsidRPr="00263BFB" w:rsidRDefault="00CF1A9A" w:rsidP="007D5C02">
      <w:pPr>
        <w:pStyle w:val="NoSpacing"/>
        <w:numPr>
          <w:ilvl w:val="0"/>
          <w:numId w:val="5"/>
        </w:numPr>
        <w:ind w:left="360"/>
        <w:rPr>
          <w:rFonts w:asciiTheme="majorBidi" w:hAnsiTheme="majorBidi" w:cstheme="majorBidi"/>
          <w:sz w:val="24"/>
          <w:szCs w:val="24"/>
        </w:rPr>
      </w:pPr>
      <w:r w:rsidRPr="00263BFB">
        <w:rPr>
          <w:rFonts w:asciiTheme="majorBidi" w:hAnsiTheme="majorBidi" w:cstheme="majorBidi"/>
          <w:sz w:val="24"/>
          <w:szCs w:val="24"/>
        </w:rPr>
        <w:t>Do we have accurate copies</w:t>
      </w:r>
      <w:r w:rsidR="00E71C4C">
        <w:rPr>
          <w:rFonts w:asciiTheme="majorBidi" w:hAnsiTheme="majorBidi" w:cstheme="majorBidi"/>
          <w:sz w:val="24"/>
          <w:szCs w:val="24"/>
        </w:rPr>
        <w:t xml:space="preserve"> of the original documents</w:t>
      </w:r>
      <w:r w:rsidRPr="00263BFB">
        <w:rPr>
          <w:rFonts w:asciiTheme="majorBidi" w:hAnsiTheme="majorBidi" w:cstheme="majorBidi"/>
          <w:sz w:val="24"/>
          <w:szCs w:val="24"/>
        </w:rPr>
        <w:t>?</w:t>
      </w:r>
    </w:p>
    <w:p w14:paraId="492CAE4C" w14:textId="77777777" w:rsidR="00B633BB" w:rsidRPr="00263BFB" w:rsidRDefault="00B633BB" w:rsidP="00B633BB">
      <w:pPr>
        <w:pStyle w:val="NoSpacing"/>
        <w:rPr>
          <w:rFonts w:asciiTheme="majorBidi" w:hAnsiTheme="majorBidi" w:cstheme="majorBidi"/>
          <w:sz w:val="24"/>
          <w:szCs w:val="24"/>
        </w:rPr>
      </w:pPr>
    </w:p>
    <w:p w14:paraId="5227820F" w14:textId="6A2DD3E4" w:rsidR="00B633BB" w:rsidRPr="00263BFB" w:rsidRDefault="00B633BB" w:rsidP="00B44AC7">
      <w:pPr>
        <w:pStyle w:val="NoSpacing"/>
        <w:ind w:left="360"/>
        <w:rPr>
          <w:rFonts w:asciiTheme="majorBidi" w:hAnsiTheme="majorBidi" w:cstheme="majorBidi"/>
          <w:sz w:val="24"/>
          <w:szCs w:val="24"/>
        </w:rPr>
      </w:pPr>
      <w:r w:rsidRPr="00263BFB">
        <w:rPr>
          <w:rFonts w:asciiTheme="majorBidi" w:hAnsiTheme="majorBidi" w:cstheme="majorBidi"/>
          <w:sz w:val="24"/>
          <w:szCs w:val="24"/>
        </w:rPr>
        <w:t xml:space="preserve">We don’t have </w:t>
      </w:r>
      <w:r w:rsidR="00ED6064">
        <w:rPr>
          <w:rFonts w:asciiTheme="majorBidi" w:hAnsiTheme="majorBidi" w:cstheme="majorBidi"/>
          <w:sz w:val="24"/>
          <w:szCs w:val="24"/>
        </w:rPr>
        <w:t xml:space="preserve">the </w:t>
      </w:r>
      <w:r w:rsidRPr="00263BFB">
        <w:rPr>
          <w:rFonts w:asciiTheme="majorBidi" w:hAnsiTheme="majorBidi" w:cstheme="majorBidi"/>
          <w:sz w:val="24"/>
          <w:szCs w:val="24"/>
        </w:rPr>
        <w:t xml:space="preserve">originals anymore, which is the case with other documents </w:t>
      </w:r>
      <w:r w:rsidR="00B44AC7">
        <w:rPr>
          <w:rFonts w:asciiTheme="majorBidi" w:hAnsiTheme="majorBidi" w:cstheme="majorBidi"/>
          <w:sz w:val="24"/>
          <w:szCs w:val="24"/>
        </w:rPr>
        <w:t xml:space="preserve">of classical literature. </w:t>
      </w:r>
      <w:r w:rsidRPr="00263BFB">
        <w:rPr>
          <w:rFonts w:asciiTheme="majorBidi" w:hAnsiTheme="majorBidi" w:cstheme="majorBidi"/>
          <w:sz w:val="24"/>
          <w:szCs w:val="24"/>
        </w:rPr>
        <w:t>But scholars can very accurately re-construct originals if they have many copies that were m</w:t>
      </w:r>
      <w:r w:rsidR="00D05136" w:rsidRPr="00263BFB">
        <w:rPr>
          <w:rFonts w:asciiTheme="majorBidi" w:hAnsiTheme="majorBidi" w:cstheme="majorBidi"/>
          <w:sz w:val="24"/>
          <w:szCs w:val="24"/>
        </w:rPr>
        <w:t>ade</w:t>
      </w:r>
      <w:r w:rsidRPr="00263BFB">
        <w:rPr>
          <w:rFonts w:asciiTheme="majorBidi" w:hAnsiTheme="majorBidi" w:cstheme="majorBidi"/>
          <w:sz w:val="24"/>
          <w:szCs w:val="24"/>
        </w:rPr>
        <w:t xml:space="preserve"> soon after the originals.</w:t>
      </w:r>
      <w:r w:rsidR="001F485B">
        <w:rPr>
          <w:rFonts w:asciiTheme="majorBidi" w:hAnsiTheme="majorBidi" w:cstheme="majorBidi"/>
          <w:sz w:val="24"/>
          <w:szCs w:val="24"/>
        </w:rPr>
        <w:t xml:space="preserve"> </w:t>
      </w:r>
      <w:r w:rsidR="00D05136" w:rsidRPr="00263BFB">
        <w:rPr>
          <w:rFonts w:asciiTheme="majorBidi" w:hAnsiTheme="majorBidi" w:cstheme="majorBidi"/>
          <w:sz w:val="24"/>
          <w:szCs w:val="24"/>
        </w:rPr>
        <w:t xml:space="preserve">Copies can be compared to each other to fill in gaps and </w:t>
      </w:r>
      <w:r w:rsidR="009C4300" w:rsidRPr="00263BFB">
        <w:rPr>
          <w:rFonts w:asciiTheme="majorBidi" w:hAnsiTheme="majorBidi" w:cstheme="majorBidi"/>
          <w:sz w:val="24"/>
          <w:szCs w:val="24"/>
        </w:rPr>
        <w:t>identify</w:t>
      </w:r>
      <w:r w:rsidR="00D05136" w:rsidRPr="00263BFB">
        <w:rPr>
          <w:rFonts w:asciiTheme="majorBidi" w:hAnsiTheme="majorBidi" w:cstheme="majorBidi"/>
          <w:sz w:val="24"/>
          <w:szCs w:val="24"/>
        </w:rPr>
        <w:t xml:space="preserve"> errors.</w:t>
      </w:r>
    </w:p>
    <w:p w14:paraId="42FBB2C2" w14:textId="77777777" w:rsidR="00B633BB" w:rsidRPr="00263BFB" w:rsidRDefault="00B633BB" w:rsidP="00B633BB">
      <w:pPr>
        <w:pStyle w:val="NoSpacing"/>
        <w:rPr>
          <w:rFonts w:asciiTheme="majorBidi" w:hAnsiTheme="majorBidi" w:cstheme="majorBidi"/>
          <w:sz w:val="24"/>
          <w:szCs w:val="24"/>
        </w:rPr>
      </w:pPr>
    </w:p>
    <w:p w14:paraId="4D058DD9" w14:textId="5BFF6726" w:rsidR="00B633BB" w:rsidRPr="00263BFB" w:rsidRDefault="00B633BB" w:rsidP="00B633BB">
      <w:pPr>
        <w:pStyle w:val="NoSpacing"/>
        <w:numPr>
          <w:ilvl w:val="0"/>
          <w:numId w:val="23"/>
        </w:numPr>
        <w:rPr>
          <w:rFonts w:asciiTheme="majorBidi" w:hAnsiTheme="majorBidi" w:cstheme="majorBidi"/>
          <w:sz w:val="24"/>
          <w:szCs w:val="24"/>
        </w:rPr>
      </w:pPr>
      <w:r w:rsidRPr="00263BFB">
        <w:rPr>
          <w:rFonts w:asciiTheme="majorBidi" w:hAnsiTheme="majorBidi" w:cstheme="majorBidi"/>
          <w:sz w:val="24"/>
          <w:szCs w:val="24"/>
        </w:rPr>
        <w:t>Up until the 1800s, we didn’t have man</w:t>
      </w:r>
      <w:r w:rsidR="00B44AC7">
        <w:rPr>
          <w:rFonts w:asciiTheme="majorBidi" w:hAnsiTheme="majorBidi" w:cstheme="majorBidi"/>
          <w:sz w:val="24"/>
          <w:szCs w:val="24"/>
        </w:rPr>
        <w:t xml:space="preserve">y copies of early manuscripts. </w:t>
      </w:r>
      <w:r w:rsidRPr="00263BFB">
        <w:rPr>
          <w:rFonts w:asciiTheme="majorBidi" w:hAnsiTheme="majorBidi" w:cstheme="majorBidi"/>
          <w:sz w:val="24"/>
          <w:szCs w:val="24"/>
        </w:rPr>
        <w:t>But t</w:t>
      </w:r>
      <w:r w:rsidR="00D05136" w:rsidRPr="00263BFB">
        <w:rPr>
          <w:rFonts w:asciiTheme="majorBidi" w:hAnsiTheme="majorBidi" w:cstheme="majorBidi"/>
          <w:sz w:val="24"/>
          <w:szCs w:val="24"/>
        </w:rPr>
        <w:t xml:space="preserve">hen archaeology </w:t>
      </w:r>
      <w:r w:rsidR="00ED6064">
        <w:rPr>
          <w:rFonts w:asciiTheme="majorBidi" w:hAnsiTheme="majorBidi" w:cstheme="majorBidi"/>
          <w:sz w:val="24"/>
          <w:szCs w:val="24"/>
        </w:rPr>
        <w:t xml:space="preserve">developed </w:t>
      </w:r>
      <w:r w:rsidR="00D05136" w:rsidRPr="00263BFB">
        <w:rPr>
          <w:rFonts w:asciiTheme="majorBidi" w:hAnsiTheme="majorBidi" w:cstheme="majorBidi"/>
          <w:sz w:val="24"/>
          <w:szCs w:val="24"/>
        </w:rPr>
        <w:t xml:space="preserve">as a </w:t>
      </w:r>
      <w:r w:rsidR="00ED6064">
        <w:rPr>
          <w:rFonts w:asciiTheme="majorBidi" w:hAnsiTheme="majorBidi" w:cstheme="majorBidi"/>
          <w:sz w:val="24"/>
          <w:szCs w:val="24"/>
        </w:rPr>
        <w:t xml:space="preserve">disciplined </w:t>
      </w:r>
      <w:r w:rsidRPr="00263BFB">
        <w:rPr>
          <w:rFonts w:asciiTheme="majorBidi" w:hAnsiTheme="majorBidi" w:cstheme="majorBidi"/>
          <w:sz w:val="24"/>
          <w:szCs w:val="24"/>
        </w:rPr>
        <w:t xml:space="preserve">science, and the </w:t>
      </w:r>
      <w:r w:rsidR="009C4300" w:rsidRPr="00263BFB">
        <w:rPr>
          <w:rFonts w:asciiTheme="majorBidi" w:hAnsiTheme="majorBidi" w:cstheme="majorBidi"/>
          <w:sz w:val="24"/>
          <w:szCs w:val="24"/>
        </w:rPr>
        <w:t>search</w:t>
      </w:r>
      <w:r w:rsidRPr="00263BFB">
        <w:rPr>
          <w:rFonts w:asciiTheme="majorBidi" w:hAnsiTheme="majorBidi" w:cstheme="majorBidi"/>
          <w:sz w:val="24"/>
          <w:szCs w:val="24"/>
        </w:rPr>
        <w:t xml:space="preserve"> was on.</w:t>
      </w:r>
      <w:r w:rsidR="009C4300" w:rsidRPr="00263BFB">
        <w:rPr>
          <w:rFonts w:asciiTheme="majorBidi" w:hAnsiTheme="majorBidi" w:cstheme="majorBidi"/>
          <w:sz w:val="24"/>
          <w:szCs w:val="24"/>
        </w:rPr>
        <w:t xml:space="preserve"> </w:t>
      </w:r>
    </w:p>
    <w:p w14:paraId="4802187D" w14:textId="77777777" w:rsidR="00B633BB" w:rsidRPr="00263BFB" w:rsidRDefault="00B633BB" w:rsidP="00B633BB">
      <w:pPr>
        <w:pStyle w:val="NoSpacing"/>
        <w:rPr>
          <w:rFonts w:asciiTheme="majorBidi" w:hAnsiTheme="majorBidi" w:cstheme="majorBidi"/>
          <w:sz w:val="24"/>
          <w:szCs w:val="24"/>
        </w:rPr>
      </w:pPr>
    </w:p>
    <w:p w14:paraId="20BA3C91" w14:textId="73E463FA" w:rsidR="00B633BB" w:rsidRPr="00263BFB" w:rsidRDefault="00B633BB" w:rsidP="00B633BB">
      <w:pPr>
        <w:pStyle w:val="NoSpacing"/>
        <w:numPr>
          <w:ilvl w:val="0"/>
          <w:numId w:val="23"/>
        </w:numPr>
        <w:rPr>
          <w:rFonts w:asciiTheme="majorBidi" w:hAnsiTheme="majorBidi" w:cstheme="majorBidi"/>
          <w:sz w:val="24"/>
          <w:szCs w:val="24"/>
        </w:rPr>
      </w:pPr>
      <w:r w:rsidRPr="00263BFB">
        <w:rPr>
          <w:rFonts w:asciiTheme="majorBidi" w:hAnsiTheme="majorBidi" w:cstheme="majorBidi"/>
          <w:sz w:val="24"/>
          <w:szCs w:val="24"/>
        </w:rPr>
        <w:t>Now we have</w:t>
      </w:r>
      <w:r w:rsidR="007836C2">
        <w:rPr>
          <w:rFonts w:asciiTheme="majorBidi" w:hAnsiTheme="majorBidi" w:cstheme="majorBidi"/>
          <w:sz w:val="24"/>
          <w:szCs w:val="24"/>
        </w:rPr>
        <w:t>:</w:t>
      </w:r>
    </w:p>
    <w:p w14:paraId="31AD82FE" w14:textId="0F5B2F12" w:rsidR="00B633BB" w:rsidRPr="00263BFB" w:rsidRDefault="00B633BB" w:rsidP="00B633BB">
      <w:pPr>
        <w:pStyle w:val="NoSpacing"/>
        <w:numPr>
          <w:ilvl w:val="1"/>
          <w:numId w:val="23"/>
        </w:numPr>
        <w:ind w:left="1080"/>
        <w:rPr>
          <w:rFonts w:asciiTheme="majorBidi" w:hAnsiTheme="majorBidi" w:cstheme="majorBidi"/>
          <w:sz w:val="24"/>
          <w:szCs w:val="24"/>
        </w:rPr>
      </w:pPr>
      <w:r w:rsidRPr="00263BFB">
        <w:rPr>
          <w:rFonts w:asciiTheme="majorBidi" w:hAnsiTheme="majorBidi" w:cstheme="majorBidi"/>
          <w:sz w:val="24"/>
          <w:szCs w:val="24"/>
        </w:rPr>
        <w:t>Over 100 papyrus fragments</w:t>
      </w:r>
    </w:p>
    <w:p w14:paraId="2866EB3C" w14:textId="1954157E" w:rsidR="00B633BB" w:rsidRDefault="001D5596" w:rsidP="00B633BB">
      <w:pPr>
        <w:pStyle w:val="NoSpacing"/>
        <w:numPr>
          <w:ilvl w:val="1"/>
          <w:numId w:val="23"/>
        </w:numPr>
        <w:ind w:left="1080"/>
        <w:rPr>
          <w:rFonts w:asciiTheme="majorBidi" w:hAnsiTheme="majorBidi" w:cstheme="majorBidi"/>
          <w:sz w:val="24"/>
          <w:szCs w:val="24"/>
        </w:rPr>
      </w:pPr>
      <w:r w:rsidRPr="00263BFB">
        <w:rPr>
          <w:rFonts w:asciiTheme="majorBidi" w:hAnsiTheme="majorBidi" w:cstheme="majorBidi"/>
          <w:sz w:val="24"/>
          <w:szCs w:val="24"/>
        </w:rPr>
        <w:t xml:space="preserve">Over 300 </w:t>
      </w:r>
      <w:r w:rsidR="00B633BB" w:rsidRPr="00263BFB">
        <w:rPr>
          <w:rFonts w:asciiTheme="majorBidi" w:hAnsiTheme="majorBidi" w:cstheme="majorBidi"/>
          <w:sz w:val="24"/>
          <w:szCs w:val="24"/>
        </w:rPr>
        <w:t>Uncials</w:t>
      </w:r>
      <w:r w:rsidR="00ED6064">
        <w:rPr>
          <w:rFonts w:asciiTheme="majorBidi" w:hAnsiTheme="majorBidi" w:cstheme="majorBidi"/>
          <w:sz w:val="24"/>
          <w:szCs w:val="24"/>
        </w:rPr>
        <w:t>, or Codices</w:t>
      </w:r>
    </w:p>
    <w:p w14:paraId="49C94B01" w14:textId="421AA0AC" w:rsidR="00ED6064" w:rsidRPr="00263BFB" w:rsidRDefault="00ED6064" w:rsidP="00B633BB">
      <w:pPr>
        <w:pStyle w:val="NoSpacing"/>
        <w:numPr>
          <w:ilvl w:val="1"/>
          <w:numId w:val="23"/>
        </w:numPr>
        <w:ind w:left="1080"/>
        <w:rPr>
          <w:rFonts w:asciiTheme="majorBidi" w:hAnsiTheme="majorBidi" w:cstheme="majorBidi"/>
          <w:sz w:val="24"/>
          <w:szCs w:val="24"/>
        </w:rPr>
      </w:pPr>
      <w:r>
        <w:rPr>
          <w:rFonts w:asciiTheme="majorBidi" w:hAnsiTheme="majorBidi" w:cstheme="majorBidi"/>
          <w:sz w:val="24"/>
          <w:szCs w:val="24"/>
        </w:rPr>
        <w:t>Thousands of min</w:t>
      </w:r>
      <w:r w:rsidR="00C464F9">
        <w:rPr>
          <w:rFonts w:asciiTheme="majorBidi" w:hAnsiTheme="majorBidi" w:cstheme="majorBidi"/>
          <w:sz w:val="24"/>
          <w:szCs w:val="24"/>
        </w:rPr>
        <w:t>u</w:t>
      </w:r>
      <w:r>
        <w:rPr>
          <w:rFonts w:asciiTheme="majorBidi" w:hAnsiTheme="majorBidi" w:cstheme="majorBidi"/>
          <w:sz w:val="24"/>
          <w:szCs w:val="24"/>
        </w:rPr>
        <w:t>scules.</w:t>
      </w:r>
    </w:p>
    <w:p w14:paraId="382989F3" w14:textId="4FABD88E" w:rsidR="00B633BB" w:rsidRPr="00263BFB" w:rsidRDefault="00B633BB" w:rsidP="00B633BB">
      <w:pPr>
        <w:pStyle w:val="NoSpacing"/>
        <w:numPr>
          <w:ilvl w:val="1"/>
          <w:numId w:val="23"/>
        </w:numPr>
        <w:ind w:left="1080"/>
        <w:rPr>
          <w:rFonts w:asciiTheme="majorBidi" w:hAnsiTheme="majorBidi" w:cstheme="majorBidi"/>
          <w:sz w:val="24"/>
          <w:szCs w:val="24"/>
        </w:rPr>
      </w:pPr>
      <w:r w:rsidRPr="00263BFB">
        <w:rPr>
          <w:rFonts w:asciiTheme="majorBidi" w:hAnsiTheme="majorBidi" w:cstheme="majorBidi"/>
          <w:sz w:val="24"/>
          <w:szCs w:val="24"/>
        </w:rPr>
        <w:t xml:space="preserve">Fragments of books, starting from c. </w:t>
      </w:r>
      <w:r w:rsidR="00296F20" w:rsidRPr="00263BFB">
        <w:rPr>
          <w:rFonts w:asciiTheme="majorBidi" w:hAnsiTheme="majorBidi" w:cstheme="majorBidi"/>
          <w:sz w:val="24"/>
          <w:szCs w:val="24"/>
        </w:rPr>
        <w:t>50</w:t>
      </w:r>
      <w:r w:rsidRPr="00263BFB">
        <w:rPr>
          <w:rFonts w:asciiTheme="majorBidi" w:hAnsiTheme="majorBidi" w:cstheme="majorBidi"/>
          <w:sz w:val="24"/>
          <w:szCs w:val="24"/>
        </w:rPr>
        <w:t xml:space="preserve"> AD</w:t>
      </w:r>
    </w:p>
    <w:p w14:paraId="44E2004E" w14:textId="1CBF3169" w:rsidR="00B633BB" w:rsidRPr="00263BFB" w:rsidRDefault="00B633BB" w:rsidP="00B633BB">
      <w:pPr>
        <w:pStyle w:val="NoSpacing"/>
        <w:numPr>
          <w:ilvl w:val="1"/>
          <w:numId w:val="23"/>
        </w:numPr>
        <w:ind w:left="1080"/>
        <w:rPr>
          <w:rFonts w:asciiTheme="majorBidi" w:hAnsiTheme="majorBidi" w:cstheme="majorBidi"/>
          <w:sz w:val="24"/>
          <w:szCs w:val="24"/>
        </w:rPr>
      </w:pPr>
      <w:r w:rsidRPr="00263BFB">
        <w:rPr>
          <w:rFonts w:asciiTheme="majorBidi" w:hAnsiTheme="majorBidi" w:cstheme="majorBidi"/>
          <w:sz w:val="24"/>
          <w:szCs w:val="24"/>
        </w:rPr>
        <w:t>C</w:t>
      </w:r>
      <w:r w:rsidR="00296F20" w:rsidRPr="00263BFB">
        <w:rPr>
          <w:rFonts w:asciiTheme="majorBidi" w:hAnsiTheme="majorBidi" w:cstheme="majorBidi"/>
          <w:sz w:val="24"/>
          <w:szCs w:val="24"/>
        </w:rPr>
        <w:t>omplete NT books starting from 1</w:t>
      </w:r>
      <w:r w:rsidRPr="00263BFB">
        <w:rPr>
          <w:rFonts w:asciiTheme="majorBidi" w:hAnsiTheme="majorBidi" w:cstheme="majorBidi"/>
          <w:sz w:val="24"/>
          <w:szCs w:val="24"/>
        </w:rPr>
        <w:t>00 AD</w:t>
      </w:r>
    </w:p>
    <w:p w14:paraId="58E77E00" w14:textId="56EE9493" w:rsidR="00B633BB" w:rsidRPr="00263BFB" w:rsidRDefault="00C32173" w:rsidP="00B633BB">
      <w:pPr>
        <w:pStyle w:val="NoSpacing"/>
        <w:numPr>
          <w:ilvl w:val="1"/>
          <w:numId w:val="23"/>
        </w:numPr>
        <w:ind w:left="1080"/>
        <w:rPr>
          <w:rFonts w:asciiTheme="majorBidi" w:hAnsiTheme="majorBidi" w:cstheme="majorBidi"/>
          <w:sz w:val="24"/>
          <w:szCs w:val="24"/>
        </w:rPr>
      </w:pPr>
      <w:r w:rsidRPr="00263BFB">
        <w:rPr>
          <w:rFonts w:asciiTheme="majorBidi" w:hAnsiTheme="majorBidi" w:cstheme="majorBidi"/>
          <w:sz w:val="24"/>
          <w:szCs w:val="24"/>
        </w:rPr>
        <w:t>Most of the NT starting from 1</w:t>
      </w:r>
      <w:r w:rsidR="00B633BB" w:rsidRPr="00263BFB">
        <w:rPr>
          <w:rFonts w:asciiTheme="majorBidi" w:hAnsiTheme="majorBidi" w:cstheme="majorBidi"/>
          <w:sz w:val="24"/>
          <w:szCs w:val="24"/>
        </w:rPr>
        <w:t>50 AD</w:t>
      </w:r>
    </w:p>
    <w:p w14:paraId="25582F3C" w14:textId="7509B3C2" w:rsidR="00B633BB" w:rsidRPr="00263BFB" w:rsidRDefault="00B633BB" w:rsidP="00B633BB">
      <w:pPr>
        <w:pStyle w:val="NoSpacing"/>
        <w:numPr>
          <w:ilvl w:val="1"/>
          <w:numId w:val="23"/>
        </w:numPr>
        <w:ind w:left="1080"/>
        <w:rPr>
          <w:rFonts w:asciiTheme="majorBidi" w:hAnsiTheme="majorBidi" w:cstheme="majorBidi"/>
          <w:sz w:val="24"/>
          <w:szCs w:val="24"/>
        </w:rPr>
      </w:pPr>
      <w:r w:rsidRPr="00263BFB">
        <w:rPr>
          <w:rFonts w:asciiTheme="majorBidi" w:hAnsiTheme="majorBidi" w:cstheme="majorBidi"/>
          <w:sz w:val="24"/>
          <w:szCs w:val="24"/>
        </w:rPr>
        <w:t>Complet</w:t>
      </w:r>
      <w:r w:rsidR="00296F20" w:rsidRPr="00263BFB">
        <w:rPr>
          <w:rFonts w:asciiTheme="majorBidi" w:hAnsiTheme="majorBidi" w:cstheme="majorBidi"/>
          <w:sz w:val="24"/>
          <w:szCs w:val="24"/>
        </w:rPr>
        <w:t>e New Testaments starting from 2</w:t>
      </w:r>
      <w:r w:rsidRPr="00263BFB">
        <w:rPr>
          <w:rFonts w:asciiTheme="majorBidi" w:hAnsiTheme="majorBidi" w:cstheme="majorBidi"/>
          <w:sz w:val="24"/>
          <w:szCs w:val="24"/>
        </w:rPr>
        <w:t>25 AD</w:t>
      </w:r>
    </w:p>
    <w:p w14:paraId="29C0F0FF" w14:textId="5007780E" w:rsidR="00B633BB" w:rsidRPr="00263BFB" w:rsidRDefault="00B633BB" w:rsidP="00B633BB">
      <w:pPr>
        <w:pStyle w:val="NoSpacing"/>
        <w:ind w:left="720"/>
        <w:rPr>
          <w:rFonts w:asciiTheme="majorBidi" w:hAnsiTheme="majorBidi" w:cstheme="majorBidi"/>
          <w:sz w:val="24"/>
          <w:szCs w:val="24"/>
        </w:rPr>
      </w:pPr>
      <w:r w:rsidRPr="00263BFB">
        <w:rPr>
          <w:rFonts w:asciiTheme="majorBidi" w:hAnsiTheme="majorBidi" w:cstheme="majorBidi"/>
          <w:sz w:val="24"/>
          <w:szCs w:val="24"/>
        </w:rPr>
        <w:t>Tot</w:t>
      </w:r>
      <w:r w:rsidR="00B05E20" w:rsidRPr="00263BFB">
        <w:rPr>
          <w:rFonts w:asciiTheme="majorBidi" w:hAnsiTheme="majorBidi" w:cstheme="majorBidi"/>
          <w:sz w:val="24"/>
          <w:szCs w:val="24"/>
        </w:rPr>
        <w:t>al Greek manuscripts:  5,795</w:t>
      </w:r>
    </w:p>
    <w:p w14:paraId="5A6D9D5A" w14:textId="08A56ABD" w:rsidR="00B633BB" w:rsidRPr="00263BFB" w:rsidRDefault="00B633BB" w:rsidP="00B633BB">
      <w:pPr>
        <w:pStyle w:val="NoSpacing"/>
        <w:ind w:left="720"/>
        <w:rPr>
          <w:rFonts w:asciiTheme="majorBidi" w:hAnsiTheme="majorBidi" w:cstheme="majorBidi"/>
          <w:sz w:val="24"/>
          <w:szCs w:val="24"/>
        </w:rPr>
      </w:pPr>
      <w:r w:rsidRPr="00263BFB">
        <w:rPr>
          <w:rFonts w:asciiTheme="majorBidi" w:hAnsiTheme="majorBidi" w:cstheme="majorBidi"/>
          <w:sz w:val="24"/>
          <w:szCs w:val="24"/>
        </w:rPr>
        <w:t xml:space="preserve">Total including other languages:  </w:t>
      </w:r>
      <w:r w:rsidR="00296F20" w:rsidRPr="00263BFB">
        <w:rPr>
          <w:rFonts w:asciiTheme="majorBidi" w:hAnsiTheme="majorBidi" w:cstheme="majorBidi"/>
          <w:sz w:val="24"/>
          <w:szCs w:val="24"/>
        </w:rPr>
        <w:t>25,800</w:t>
      </w:r>
      <w:r w:rsidR="00263BFB">
        <w:rPr>
          <w:rStyle w:val="FootnoteReference"/>
          <w:rFonts w:asciiTheme="majorBidi" w:hAnsiTheme="majorBidi" w:cstheme="majorBidi"/>
          <w:sz w:val="24"/>
          <w:szCs w:val="24"/>
        </w:rPr>
        <w:footnoteReference w:id="1"/>
      </w:r>
    </w:p>
    <w:p w14:paraId="651C7275" w14:textId="77777777" w:rsidR="00B633BB" w:rsidRPr="00263BFB" w:rsidRDefault="00B633BB" w:rsidP="00B633BB">
      <w:pPr>
        <w:pStyle w:val="NoSpacing"/>
        <w:ind w:left="720"/>
        <w:rPr>
          <w:rFonts w:asciiTheme="majorBidi" w:hAnsiTheme="majorBidi" w:cstheme="majorBidi"/>
          <w:sz w:val="24"/>
          <w:szCs w:val="24"/>
        </w:rPr>
      </w:pPr>
    </w:p>
    <w:p w14:paraId="0F5FD005" w14:textId="7B1A3B8C" w:rsidR="00B633BB" w:rsidRPr="00263BFB" w:rsidRDefault="00B633BB" w:rsidP="00263BFB">
      <w:pPr>
        <w:pStyle w:val="NoSpacing"/>
        <w:ind w:left="720"/>
        <w:rPr>
          <w:rFonts w:asciiTheme="majorBidi" w:hAnsiTheme="majorBidi" w:cstheme="majorBidi"/>
          <w:sz w:val="24"/>
          <w:szCs w:val="24"/>
        </w:rPr>
      </w:pPr>
      <w:r w:rsidRPr="00263BFB">
        <w:rPr>
          <w:rFonts w:asciiTheme="majorBidi" w:hAnsiTheme="majorBidi" w:cstheme="majorBidi"/>
          <w:sz w:val="24"/>
          <w:szCs w:val="24"/>
        </w:rPr>
        <w:t>This far and away exceeds the number of early copies of any other anc</w:t>
      </w:r>
      <w:r w:rsidR="001F485B">
        <w:rPr>
          <w:rFonts w:asciiTheme="majorBidi" w:hAnsiTheme="majorBidi" w:cstheme="majorBidi"/>
          <w:sz w:val="24"/>
          <w:szCs w:val="24"/>
        </w:rPr>
        <w:t xml:space="preserve">ient documents of that period. </w:t>
      </w:r>
      <w:r w:rsidRPr="00263BFB">
        <w:rPr>
          <w:rFonts w:asciiTheme="majorBidi" w:hAnsiTheme="majorBidi" w:cstheme="majorBidi"/>
          <w:sz w:val="24"/>
          <w:szCs w:val="24"/>
        </w:rPr>
        <w:t>The cl</w:t>
      </w:r>
      <w:r w:rsidR="00C32173" w:rsidRPr="00263BFB">
        <w:rPr>
          <w:rFonts w:asciiTheme="majorBidi" w:hAnsiTheme="majorBidi" w:cstheme="majorBidi"/>
          <w:sz w:val="24"/>
          <w:szCs w:val="24"/>
        </w:rPr>
        <w:t>osest is Homer’s Iliad, with 1800</w:t>
      </w:r>
      <w:r w:rsidRPr="00263BFB">
        <w:rPr>
          <w:rFonts w:asciiTheme="majorBidi" w:hAnsiTheme="majorBidi" w:cstheme="majorBidi"/>
          <w:sz w:val="24"/>
          <w:szCs w:val="24"/>
        </w:rPr>
        <w:t xml:space="preserve"> copies and a time gap of 400 years between the </w:t>
      </w:r>
      <w:r w:rsidR="00EE297A" w:rsidRPr="00263BFB">
        <w:rPr>
          <w:rFonts w:asciiTheme="majorBidi" w:hAnsiTheme="majorBidi" w:cstheme="majorBidi"/>
          <w:sz w:val="24"/>
          <w:szCs w:val="24"/>
        </w:rPr>
        <w:t>original and the earliest copy.</w:t>
      </w:r>
    </w:p>
    <w:p w14:paraId="2F360197" w14:textId="77777777" w:rsidR="00D05136" w:rsidRPr="00263BFB" w:rsidRDefault="00D05136" w:rsidP="00B633BB">
      <w:pPr>
        <w:pStyle w:val="NoSpacing"/>
        <w:ind w:left="720"/>
        <w:rPr>
          <w:rFonts w:asciiTheme="majorBidi" w:hAnsiTheme="majorBidi" w:cstheme="majorBidi"/>
          <w:sz w:val="24"/>
          <w:szCs w:val="24"/>
        </w:rPr>
      </w:pPr>
    </w:p>
    <w:p w14:paraId="45E7C569" w14:textId="6F93A25A" w:rsidR="00D05136" w:rsidRPr="00263BFB" w:rsidRDefault="00EE297A" w:rsidP="005A78D8">
      <w:pPr>
        <w:pStyle w:val="NoSpacing"/>
        <w:numPr>
          <w:ilvl w:val="0"/>
          <w:numId w:val="24"/>
        </w:numPr>
        <w:ind w:left="720"/>
        <w:rPr>
          <w:rFonts w:asciiTheme="majorBidi" w:hAnsiTheme="majorBidi" w:cstheme="majorBidi"/>
          <w:sz w:val="24"/>
          <w:szCs w:val="24"/>
        </w:rPr>
      </w:pPr>
      <w:r w:rsidRPr="00263BFB">
        <w:rPr>
          <w:rFonts w:asciiTheme="majorBidi" w:hAnsiTheme="majorBidi" w:cstheme="majorBidi"/>
          <w:sz w:val="24"/>
          <w:szCs w:val="24"/>
        </w:rPr>
        <w:t>Having m</w:t>
      </w:r>
      <w:r w:rsidR="00D05136" w:rsidRPr="00263BFB">
        <w:rPr>
          <w:rFonts w:asciiTheme="majorBidi" w:hAnsiTheme="majorBidi" w:cstheme="majorBidi"/>
          <w:sz w:val="24"/>
          <w:szCs w:val="24"/>
        </w:rPr>
        <w:t>any copies protect</w:t>
      </w:r>
      <w:r w:rsidRPr="00263BFB">
        <w:rPr>
          <w:rFonts w:asciiTheme="majorBidi" w:hAnsiTheme="majorBidi" w:cstheme="majorBidi"/>
          <w:sz w:val="24"/>
          <w:szCs w:val="24"/>
        </w:rPr>
        <w:t>s</w:t>
      </w:r>
      <w:r w:rsidR="00D05136" w:rsidRPr="00263BFB">
        <w:rPr>
          <w:rFonts w:asciiTheme="majorBidi" w:hAnsiTheme="majorBidi" w:cstheme="majorBidi"/>
          <w:sz w:val="24"/>
          <w:szCs w:val="24"/>
        </w:rPr>
        <w:t xml:space="preserve"> against mistakes or intentional</w:t>
      </w:r>
      <w:r w:rsidRPr="00263BFB">
        <w:rPr>
          <w:rFonts w:asciiTheme="majorBidi" w:hAnsiTheme="majorBidi" w:cstheme="majorBidi"/>
          <w:sz w:val="24"/>
          <w:szCs w:val="24"/>
        </w:rPr>
        <w:t>, fraudulent</w:t>
      </w:r>
      <w:r w:rsidR="00D05136" w:rsidRPr="00263BFB">
        <w:rPr>
          <w:rFonts w:asciiTheme="majorBidi" w:hAnsiTheme="majorBidi" w:cstheme="majorBidi"/>
          <w:sz w:val="24"/>
          <w:szCs w:val="24"/>
        </w:rPr>
        <w:t xml:space="preserve"> changes</w:t>
      </w:r>
      <w:r w:rsidRPr="00263BFB">
        <w:rPr>
          <w:rFonts w:asciiTheme="majorBidi" w:hAnsiTheme="majorBidi" w:cstheme="majorBidi"/>
          <w:sz w:val="24"/>
          <w:szCs w:val="24"/>
        </w:rPr>
        <w:t>.</w:t>
      </w:r>
    </w:p>
    <w:p w14:paraId="0CFF93CA" w14:textId="77777777" w:rsidR="006818A9" w:rsidRPr="00263BFB" w:rsidRDefault="006818A9" w:rsidP="006818A9">
      <w:pPr>
        <w:pStyle w:val="NoSpacing"/>
        <w:rPr>
          <w:rFonts w:asciiTheme="majorBidi" w:hAnsiTheme="majorBidi" w:cstheme="majorBidi"/>
          <w:sz w:val="24"/>
          <w:szCs w:val="24"/>
        </w:rPr>
      </w:pPr>
    </w:p>
    <w:p w14:paraId="0C25461E" w14:textId="172097DF" w:rsidR="006818A9" w:rsidRPr="00263BFB" w:rsidRDefault="006818A9" w:rsidP="005A78D8">
      <w:pPr>
        <w:pStyle w:val="NoSpacing"/>
        <w:numPr>
          <w:ilvl w:val="0"/>
          <w:numId w:val="24"/>
        </w:numPr>
        <w:ind w:left="720"/>
        <w:rPr>
          <w:rFonts w:asciiTheme="majorBidi" w:hAnsiTheme="majorBidi" w:cstheme="majorBidi"/>
          <w:sz w:val="24"/>
          <w:szCs w:val="24"/>
        </w:rPr>
      </w:pPr>
      <w:r w:rsidRPr="00263BFB">
        <w:rPr>
          <w:rFonts w:asciiTheme="majorBidi" w:hAnsiTheme="majorBidi" w:cstheme="majorBidi"/>
          <w:sz w:val="24"/>
          <w:szCs w:val="24"/>
        </w:rPr>
        <w:t>Claims of large numbers of errors are not well founded.  Most of</w:t>
      </w:r>
      <w:r w:rsidR="00ED6064">
        <w:rPr>
          <w:rFonts w:asciiTheme="majorBidi" w:hAnsiTheme="majorBidi" w:cstheme="majorBidi"/>
          <w:sz w:val="24"/>
          <w:szCs w:val="24"/>
        </w:rPr>
        <w:t xml:space="preserve"> the</w:t>
      </w:r>
      <w:r w:rsidRPr="00263BFB">
        <w:rPr>
          <w:rFonts w:asciiTheme="majorBidi" w:hAnsiTheme="majorBidi" w:cstheme="majorBidi"/>
          <w:sz w:val="24"/>
          <w:szCs w:val="24"/>
        </w:rPr>
        <w:t xml:space="preserve"> </w:t>
      </w:r>
      <w:r w:rsidR="00EE297A" w:rsidRPr="00263BFB">
        <w:rPr>
          <w:rFonts w:asciiTheme="majorBidi" w:hAnsiTheme="majorBidi" w:cstheme="majorBidi"/>
          <w:sz w:val="24"/>
          <w:szCs w:val="24"/>
        </w:rPr>
        <w:t>“errors” are really</w:t>
      </w:r>
      <w:r w:rsidRPr="00263BFB">
        <w:rPr>
          <w:rFonts w:asciiTheme="majorBidi" w:hAnsiTheme="majorBidi" w:cstheme="majorBidi"/>
          <w:sz w:val="24"/>
          <w:szCs w:val="24"/>
        </w:rPr>
        <w:t xml:space="preserve"> variations in spelling</w:t>
      </w:r>
      <w:r w:rsidR="00EE297A" w:rsidRPr="00263BFB">
        <w:rPr>
          <w:rFonts w:asciiTheme="majorBidi" w:hAnsiTheme="majorBidi" w:cstheme="majorBidi"/>
          <w:sz w:val="24"/>
          <w:szCs w:val="24"/>
        </w:rPr>
        <w:t>,</w:t>
      </w:r>
      <w:r w:rsidR="00B44AC7">
        <w:rPr>
          <w:rFonts w:asciiTheme="majorBidi" w:hAnsiTheme="majorBidi" w:cstheme="majorBidi"/>
          <w:sz w:val="24"/>
          <w:szCs w:val="24"/>
        </w:rPr>
        <w:t xml:space="preserve"> or synonyms. </w:t>
      </w:r>
      <w:r w:rsidRPr="00263BFB">
        <w:rPr>
          <w:rFonts w:asciiTheme="majorBidi" w:hAnsiTheme="majorBidi" w:cstheme="majorBidi"/>
          <w:sz w:val="24"/>
          <w:szCs w:val="24"/>
        </w:rPr>
        <w:t>Very few involve meaning, and those a</w:t>
      </w:r>
      <w:r w:rsidR="00B44AC7">
        <w:rPr>
          <w:rFonts w:asciiTheme="majorBidi" w:hAnsiTheme="majorBidi" w:cstheme="majorBidi"/>
          <w:sz w:val="24"/>
          <w:szCs w:val="24"/>
        </w:rPr>
        <w:t xml:space="preserve">re noted in our modern Bibles. </w:t>
      </w:r>
      <w:r w:rsidRPr="00263BFB">
        <w:rPr>
          <w:rFonts w:asciiTheme="majorBidi" w:hAnsiTheme="majorBidi" w:cstheme="majorBidi"/>
          <w:sz w:val="24"/>
          <w:szCs w:val="24"/>
        </w:rPr>
        <w:t>None affect any Christian doctrine.</w:t>
      </w:r>
    </w:p>
    <w:p w14:paraId="0F075C6E" w14:textId="77777777" w:rsidR="00877C02" w:rsidRPr="00263BFB" w:rsidRDefault="00877C02" w:rsidP="00877C02">
      <w:pPr>
        <w:pStyle w:val="NoSpacing"/>
        <w:rPr>
          <w:rFonts w:asciiTheme="majorBidi" w:hAnsiTheme="majorBidi" w:cstheme="majorBidi"/>
          <w:sz w:val="24"/>
          <w:szCs w:val="24"/>
        </w:rPr>
      </w:pPr>
    </w:p>
    <w:p w14:paraId="7D7866A9" w14:textId="01D742F4" w:rsidR="00877C02" w:rsidRPr="00263BFB" w:rsidRDefault="00877C02" w:rsidP="005A78D8">
      <w:pPr>
        <w:pStyle w:val="NoSpacing"/>
        <w:numPr>
          <w:ilvl w:val="0"/>
          <w:numId w:val="24"/>
        </w:numPr>
        <w:ind w:left="720"/>
        <w:rPr>
          <w:rFonts w:asciiTheme="majorBidi" w:hAnsiTheme="majorBidi" w:cstheme="majorBidi"/>
          <w:sz w:val="24"/>
          <w:szCs w:val="24"/>
        </w:rPr>
      </w:pPr>
      <w:r w:rsidRPr="00263BFB">
        <w:rPr>
          <w:rFonts w:asciiTheme="majorBidi" w:hAnsiTheme="majorBidi" w:cstheme="majorBidi"/>
          <w:sz w:val="24"/>
          <w:szCs w:val="24"/>
        </w:rPr>
        <w:t xml:space="preserve">Cumulative errors in </w:t>
      </w:r>
      <w:r w:rsidR="003461BC" w:rsidRPr="00263BFB">
        <w:rPr>
          <w:rFonts w:asciiTheme="majorBidi" w:hAnsiTheme="majorBidi" w:cstheme="majorBidi"/>
          <w:sz w:val="24"/>
          <w:szCs w:val="24"/>
        </w:rPr>
        <w:t>translations</w:t>
      </w:r>
      <w:r w:rsidRPr="00263BFB">
        <w:rPr>
          <w:rFonts w:asciiTheme="majorBidi" w:hAnsiTheme="majorBidi" w:cstheme="majorBidi"/>
          <w:sz w:val="24"/>
          <w:szCs w:val="24"/>
        </w:rPr>
        <w:t xml:space="preserve">, as seen in the “Telephone Game” are not an issue, because our </w:t>
      </w:r>
      <w:r w:rsidR="003461BC" w:rsidRPr="00263BFB">
        <w:rPr>
          <w:rFonts w:asciiTheme="majorBidi" w:hAnsiTheme="majorBidi" w:cstheme="majorBidi"/>
          <w:sz w:val="24"/>
          <w:szCs w:val="24"/>
        </w:rPr>
        <w:t xml:space="preserve">modern translations are derived </w:t>
      </w:r>
      <w:r w:rsidRPr="00263BFB">
        <w:rPr>
          <w:rFonts w:asciiTheme="majorBidi" w:hAnsiTheme="majorBidi" w:cstheme="majorBidi"/>
          <w:sz w:val="24"/>
          <w:szCs w:val="24"/>
        </w:rPr>
        <w:t>from the earliest available manuscripts</w:t>
      </w:r>
      <w:r w:rsidR="003461BC" w:rsidRPr="00263BFB">
        <w:rPr>
          <w:rFonts w:asciiTheme="majorBidi" w:hAnsiTheme="majorBidi" w:cstheme="majorBidi"/>
          <w:sz w:val="24"/>
          <w:szCs w:val="24"/>
        </w:rPr>
        <w:t>, not each other in sequence</w:t>
      </w:r>
      <w:r w:rsidRPr="00263BFB">
        <w:rPr>
          <w:rFonts w:asciiTheme="majorBidi" w:hAnsiTheme="majorBidi" w:cstheme="majorBidi"/>
          <w:sz w:val="24"/>
          <w:szCs w:val="24"/>
        </w:rPr>
        <w:t>.</w:t>
      </w:r>
    </w:p>
    <w:p w14:paraId="7CAC0D5D" w14:textId="77777777" w:rsidR="006818A9" w:rsidRPr="00263BFB" w:rsidRDefault="006818A9" w:rsidP="006818A9">
      <w:pPr>
        <w:pStyle w:val="NoSpacing"/>
        <w:rPr>
          <w:rFonts w:asciiTheme="majorBidi" w:hAnsiTheme="majorBidi" w:cstheme="majorBidi"/>
          <w:sz w:val="24"/>
          <w:szCs w:val="24"/>
        </w:rPr>
      </w:pPr>
    </w:p>
    <w:p w14:paraId="32F79AB3" w14:textId="2012716F" w:rsidR="006818A9" w:rsidRPr="00263BFB" w:rsidRDefault="004336DB" w:rsidP="007E5A96">
      <w:pPr>
        <w:pStyle w:val="NoSpacing"/>
        <w:ind w:left="360"/>
        <w:rPr>
          <w:rFonts w:asciiTheme="majorBidi" w:hAnsiTheme="majorBidi" w:cstheme="majorBidi"/>
          <w:sz w:val="24"/>
          <w:szCs w:val="24"/>
        </w:rPr>
      </w:pPr>
      <w:r w:rsidRPr="00263BFB">
        <w:rPr>
          <w:rFonts w:asciiTheme="majorBidi" w:hAnsiTheme="majorBidi" w:cstheme="majorBidi"/>
          <w:sz w:val="24"/>
          <w:szCs w:val="24"/>
          <w:u w:val="single"/>
        </w:rPr>
        <w:t>Conclusion</w:t>
      </w:r>
      <w:r w:rsidR="007E5A96">
        <w:rPr>
          <w:rFonts w:asciiTheme="majorBidi" w:hAnsiTheme="majorBidi" w:cstheme="majorBidi"/>
          <w:sz w:val="24"/>
          <w:szCs w:val="24"/>
          <w:u w:val="single"/>
        </w:rPr>
        <w:t xml:space="preserve"> to Question 1</w:t>
      </w:r>
      <w:r w:rsidR="00DA11F7">
        <w:rPr>
          <w:rFonts w:asciiTheme="majorBidi" w:hAnsiTheme="majorBidi" w:cstheme="majorBidi"/>
          <w:sz w:val="24"/>
          <w:szCs w:val="24"/>
        </w:rPr>
        <w:t xml:space="preserve">:  Many early copies </w:t>
      </w:r>
      <w:r w:rsidRPr="00263BFB">
        <w:rPr>
          <w:rFonts w:asciiTheme="majorBidi" w:hAnsiTheme="majorBidi" w:cstheme="majorBidi"/>
          <w:sz w:val="24"/>
          <w:szCs w:val="24"/>
        </w:rPr>
        <w:t xml:space="preserve">of the </w:t>
      </w:r>
      <w:r w:rsidR="0015720F" w:rsidRPr="00263BFB">
        <w:rPr>
          <w:rFonts w:asciiTheme="majorBidi" w:hAnsiTheme="majorBidi" w:cstheme="majorBidi"/>
          <w:sz w:val="24"/>
          <w:szCs w:val="24"/>
        </w:rPr>
        <w:t xml:space="preserve">original </w:t>
      </w:r>
      <w:r w:rsidRPr="00263BFB">
        <w:rPr>
          <w:rFonts w:asciiTheme="majorBidi" w:hAnsiTheme="majorBidi" w:cstheme="majorBidi"/>
          <w:sz w:val="24"/>
          <w:szCs w:val="24"/>
        </w:rPr>
        <w:t xml:space="preserve">New Testament </w:t>
      </w:r>
      <w:r w:rsidR="0015720F" w:rsidRPr="00263BFB">
        <w:rPr>
          <w:rFonts w:asciiTheme="majorBidi" w:hAnsiTheme="majorBidi" w:cstheme="majorBidi"/>
          <w:sz w:val="24"/>
          <w:szCs w:val="24"/>
        </w:rPr>
        <w:t>documents</w:t>
      </w:r>
      <w:r w:rsidRPr="00263BFB">
        <w:rPr>
          <w:rFonts w:asciiTheme="majorBidi" w:hAnsiTheme="majorBidi" w:cstheme="majorBidi"/>
          <w:sz w:val="24"/>
          <w:szCs w:val="24"/>
        </w:rPr>
        <w:t xml:space="preserve"> give us</w:t>
      </w:r>
      <w:r w:rsidR="00902732" w:rsidRPr="00263BFB">
        <w:rPr>
          <w:rFonts w:asciiTheme="majorBidi" w:hAnsiTheme="majorBidi" w:cstheme="majorBidi"/>
          <w:sz w:val="24"/>
          <w:szCs w:val="24"/>
        </w:rPr>
        <w:t xml:space="preserve"> very</w:t>
      </w:r>
      <w:r w:rsidR="006818A9" w:rsidRPr="00263BFB">
        <w:rPr>
          <w:rFonts w:asciiTheme="majorBidi" w:hAnsiTheme="majorBidi" w:cstheme="majorBidi"/>
          <w:sz w:val="24"/>
          <w:szCs w:val="24"/>
        </w:rPr>
        <w:t xml:space="preserve"> high confidence that </w:t>
      </w:r>
      <w:r w:rsidR="0015720F" w:rsidRPr="00263BFB">
        <w:rPr>
          <w:rFonts w:asciiTheme="majorBidi" w:hAnsiTheme="majorBidi" w:cstheme="majorBidi"/>
          <w:sz w:val="24"/>
          <w:szCs w:val="24"/>
        </w:rPr>
        <w:t>the</w:t>
      </w:r>
      <w:r w:rsidR="006818A9" w:rsidRPr="00263BFB">
        <w:rPr>
          <w:rFonts w:asciiTheme="majorBidi" w:hAnsiTheme="majorBidi" w:cstheme="majorBidi"/>
          <w:sz w:val="24"/>
          <w:szCs w:val="24"/>
        </w:rPr>
        <w:t xml:space="preserve"> New Testament</w:t>
      </w:r>
      <w:r w:rsidR="0015720F" w:rsidRPr="00263BFB">
        <w:rPr>
          <w:rFonts w:asciiTheme="majorBidi" w:hAnsiTheme="majorBidi" w:cstheme="majorBidi"/>
          <w:sz w:val="24"/>
          <w:szCs w:val="24"/>
        </w:rPr>
        <w:t xml:space="preserve"> we have</w:t>
      </w:r>
      <w:r w:rsidR="006818A9" w:rsidRPr="00263BFB">
        <w:rPr>
          <w:rFonts w:asciiTheme="majorBidi" w:hAnsiTheme="majorBidi" w:cstheme="majorBidi"/>
          <w:sz w:val="24"/>
          <w:szCs w:val="24"/>
        </w:rPr>
        <w:t xml:space="preserve"> today</w:t>
      </w:r>
      <w:r w:rsidR="00877C02" w:rsidRPr="00263BFB">
        <w:rPr>
          <w:rFonts w:asciiTheme="majorBidi" w:hAnsiTheme="majorBidi" w:cstheme="majorBidi"/>
          <w:sz w:val="24"/>
          <w:szCs w:val="24"/>
        </w:rPr>
        <w:t xml:space="preserve"> matches the original documents </w:t>
      </w:r>
      <w:r w:rsidR="00DA11F7">
        <w:rPr>
          <w:rFonts w:asciiTheme="majorBidi" w:hAnsiTheme="majorBidi" w:cstheme="majorBidi"/>
          <w:sz w:val="24"/>
          <w:szCs w:val="24"/>
        </w:rPr>
        <w:t xml:space="preserve">that were </w:t>
      </w:r>
      <w:r w:rsidR="00877C02" w:rsidRPr="00263BFB">
        <w:rPr>
          <w:rFonts w:asciiTheme="majorBidi" w:hAnsiTheme="majorBidi" w:cstheme="majorBidi"/>
          <w:sz w:val="24"/>
          <w:szCs w:val="24"/>
        </w:rPr>
        <w:t>written down in the first century.</w:t>
      </w:r>
    </w:p>
    <w:p w14:paraId="4331D676" w14:textId="77777777" w:rsidR="00877C02" w:rsidRPr="00263BFB" w:rsidRDefault="00877C02" w:rsidP="006818A9">
      <w:pPr>
        <w:pStyle w:val="NoSpacing"/>
        <w:ind w:left="270"/>
        <w:rPr>
          <w:rFonts w:asciiTheme="majorBidi" w:hAnsiTheme="majorBidi" w:cstheme="majorBidi"/>
          <w:sz w:val="24"/>
          <w:szCs w:val="24"/>
        </w:rPr>
      </w:pPr>
    </w:p>
    <w:p w14:paraId="69FD3519" w14:textId="5C10699B" w:rsidR="00877C02" w:rsidRPr="00263BFB" w:rsidRDefault="00DA11F7" w:rsidP="00877C02">
      <w:pPr>
        <w:pStyle w:val="NoSpacing"/>
        <w:numPr>
          <w:ilvl w:val="0"/>
          <w:numId w:val="5"/>
        </w:numPr>
        <w:ind w:left="360"/>
        <w:rPr>
          <w:rFonts w:asciiTheme="majorBidi" w:hAnsiTheme="majorBidi" w:cstheme="majorBidi"/>
          <w:sz w:val="24"/>
          <w:szCs w:val="24"/>
        </w:rPr>
      </w:pPr>
      <w:r>
        <w:rPr>
          <w:rFonts w:asciiTheme="majorBidi" w:hAnsiTheme="majorBidi" w:cstheme="majorBidi"/>
          <w:sz w:val="24"/>
          <w:szCs w:val="24"/>
        </w:rPr>
        <w:t>Did</w:t>
      </w:r>
      <w:r w:rsidR="006C3A84" w:rsidRPr="00263BFB">
        <w:rPr>
          <w:rFonts w:asciiTheme="majorBidi" w:hAnsiTheme="majorBidi" w:cstheme="majorBidi"/>
          <w:sz w:val="24"/>
          <w:szCs w:val="24"/>
        </w:rPr>
        <w:t xml:space="preserve"> th</w:t>
      </w:r>
      <w:r w:rsidR="00877C02" w:rsidRPr="00263BFB">
        <w:rPr>
          <w:rFonts w:asciiTheme="majorBidi" w:hAnsiTheme="majorBidi" w:cstheme="majorBidi"/>
          <w:sz w:val="24"/>
          <w:szCs w:val="24"/>
        </w:rPr>
        <w:t>e original documents tell the truth?</w:t>
      </w:r>
    </w:p>
    <w:p w14:paraId="72E637F6" w14:textId="77777777" w:rsidR="006C3A84" w:rsidRPr="00263BFB" w:rsidRDefault="006C3A84" w:rsidP="006C3A84">
      <w:pPr>
        <w:pStyle w:val="NoSpacing"/>
        <w:rPr>
          <w:rFonts w:asciiTheme="majorBidi" w:hAnsiTheme="majorBidi" w:cstheme="majorBidi"/>
          <w:sz w:val="24"/>
          <w:szCs w:val="24"/>
        </w:rPr>
      </w:pPr>
    </w:p>
    <w:p w14:paraId="04FDD414" w14:textId="095032E3" w:rsidR="006C3A84" w:rsidRPr="00263BFB" w:rsidRDefault="00640F72" w:rsidP="006C3A84">
      <w:pPr>
        <w:pStyle w:val="NoSpacing"/>
        <w:ind w:left="360"/>
        <w:rPr>
          <w:rFonts w:asciiTheme="majorBidi" w:hAnsiTheme="majorBidi" w:cstheme="majorBidi"/>
          <w:sz w:val="24"/>
          <w:szCs w:val="24"/>
        </w:rPr>
      </w:pPr>
      <w:r w:rsidRPr="00263BFB">
        <w:rPr>
          <w:rFonts w:asciiTheme="majorBidi" w:hAnsiTheme="majorBidi" w:cstheme="majorBidi"/>
          <w:sz w:val="24"/>
          <w:szCs w:val="24"/>
        </w:rPr>
        <w:t>Follo</w:t>
      </w:r>
      <w:r w:rsidR="009975A9" w:rsidRPr="00263BFB">
        <w:rPr>
          <w:rFonts w:asciiTheme="majorBidi" w:hAnsiTheme="majorBidi" w:cstheme="majorBidi"/>
          <w:sz w:val="24"/>
          <w:szCs w:val="24"/>
        </w:rPr>
        <w:t>wing are 5</w:t>
      </w:r>
      <w:r w:rsidR="006C3A84" w:rsidRPr="00263BFB">
        <w:rPr>
          <w:rFonts w:asciiTheme="majorBidi" w:hAnsiTheme="majorBidi" w:cstheme="majorBidi"/>
          <w:sz w:val="24"/>
          <w:szCs w:val="24"/>
        </w:rPr>
        <w:t xml:space="preserve"> reasons we can be confident </w:t>
      </w:r>
      <w:r w:rsidR="002D6F9C">
        <w:rPr>
          <w:rFonts w:asciiTheme="majorBidi" w:hAnsiTheme="majorBidi" w:cstheme="majorBidi"/>
          <w:sz w:val="24"/>
          <w:szCs w:val="24"/>
        </w:rPr>
        <w:t xml:space="preserve">that </w:t>
      </w:r>
      <w:r w:rsidR="006C3A84" w:rsidRPr="00263BFB">
        <w:rPr>
          <w:rFonts w:asciiTheme="majorBidi" w:hAnsiTheme="majorBidi" w:cstheme="majorBidi"/>
          <w:sz w:val="24"/>
          <w:szCs w:val="24"/>
        </w:rPr>
        <w:t>the documents tell the truth:</w:t>
      </w:r>
    </w:p>
    <w:p w14:paraId="18BDB28C" w14:textId="77777777" w:rsidR="006C3A84" w:rsidRPr="00263BFB" w:rsidRDefault="006C3A84" w:rsidP="006C3A84">
      <w:pPr>
        <w:pStyle w:val="NoSpacing"/>
        <w:ind w:left="360"/>
        <w:rPr>
          <w:rFonts w:asciiTheme="majorBidi" w:hAnsiTheme="majorBidi" w:cstheme="majorBidi"/>
          <w:sz w:val="24"/>
          <w:szCs w:val="24"/>
        </w:rPr>
      </w:pPr>
    </w:p>
    <w:p w14:paraId="410E242D" w14:textId="4DF6FB0E" w:rsidR="006C3A84" w:rsidRDefault="006C3A84" w:rsidP="004D436B">
      <w:pPr>
        <w:pStyle w:val="NoSpacing"/>
        <w:numPr>
          <w:ilvl w:val="0"/>
          <w:numId w:val="26"/>
        </w:numPr>
        <w:ind w:left="720"/>
        <w:rPr>
          <w:rFonts w:asciiTheme="majorBidi" w:hAnsiTheme="majorBidi" w:cstheme="majorBidi"/>
          <w:sz w:val="24"/>
          <w:szCs w:val="24"/>
        </w:rPr>
      </w:pPr>
      <w:r w:rsidRPr="00263BFB">
        <w:rPr>
          <w:rFonts w:asciiTheme="majorBidi" w:hAnsiTheme="majorBidi" w:cstheme="majorBidi"/>
          <w:sz w:val="24"/>
          <w:szCs w:val="24"/>
        </w:rPr>
        <w:t>They were written soon after the events</w:t>
      </w:r>
      <w:r w:rsidR="009975A9" w:rsidRPr="00263BFB">
        <w:rPr>
          <w:rFonts w:asciiTheme="majorBidi" w:hAnsiTheme="majorBidi" w:cstheme="majorBidi"/>
          <w:sz w:val="24"/>
          <w:szCs w:val="24"/>
        </w:rPr>
        <w:t xml:space="preserve">, </w:t>
      </w:r>
      <w:r w:rsidR="002D6F9C">
        <w:rPr>
          <w:rFonts w:asciiTheme="majorBidi" w:hAnsiTheme="majorBidi" w:cstheme="majorBidi"/>
          <w:sz w:val="24"/>
          <w:szCs w:val="24"/>
        </w:rPr>
        <w:t>too soon to contain</w:t>
      </w:r>
      <w:r w:rsidR="005A78D8">
        <w:rPr>
          <w:rFonts w:asciiTheme="majorBidi" w:hAnsiTheme="majorBidi" w:cstheme="majorBidi"/>
          <w:sz w:val="24"/>
          <w:szCs w:val="24"/>
        </w:rPr>
        <w:t xml:space="preserve"> embellishment,</w:t>
      </w:r>
      <w:r w:rsidR="002D6F9C">
        <w:rPr>
          <w:rFonts w:asciiTheme="majorBidi" w:hAnsiTheme="majorBidi" w:cstheme="majorBidi"/>
          <w:sz w:val="24"/>
          <w:szCs w:val="24"/>
        </w:rPr>
        <w:t xml:space="preserve"> legendary tendencies or myth</w:t>
      </w:r>
      <w:r w:rsidR="009975A9" w:rsidRPr="00263BFB">
        <w:rPr>
          <w:rFonts w:asciiTheme="majorBidi" w:hAnsiTheme="majorBidi" w:cstheme="majorBidi"/>
          <w:sz w:val="24"/>
          <w:szCs w:val="24"/>
        </w:rPr>
        <w:t>.</w:t>
      </w:r>
    </w:p>
    <w:p w14:paraId="1CD0974F" w14:textId="77777777" w:rsidR="00811667" w:rsidRPr="00263BFB" w:rsidRDefault="00811667" w:rsidP="00811667">
      <w:pPr>
        <w:pStyle w:val="NoSpacing"/>
        <w:rPr>
          <w:rFonts w:asciiTheme="majorBidi" w:hAnsiTheme="majorBidi" w:cstheme="majorBidi"/>
          <w:sz w:val="24"/>
          <w:szCs w:val="24"/>
        </w:rPr>
      </w:pPr>
    </w:p>
    <w:p w14:paraId="639534A9" w14:textId="37629FAF" w:rsidR="00811667" w:rsidRPr="00263BFB" w:rsidRDefault="00D040F6" w:rsidP="00610BBF">
      <w:pPr>
        <w:pStyle w:val="NoSpacing"/>
        <w:numPr>
          <w:ilvl w:val="0"/>
          <w:numId w:val="24"/>
        </w:numPr>
        <w:ind w:left="1080"/>
        <w:rPr>
          <w:rFonts w:asciiTheme="majorBidi" w:hAnsiTheme="majorBidi" w:cstheme="majorBidi"/>
          <w:sz w:val="24"/>
          <w:szCs w:val="24"/>
        </w:rPr>
      </w:pPr>
      <w:r w:rsidRPr="00263BFB">
        <w:rPr>
          <w:rFonts w:asciiTheme="majorBidi" w:hAnsiTheme="majorBidi" w:cstheme="majorBidi"/>
          <w:sz w:val="24"/>
          <w:szCs w:val="24"/>
        </w:rPr>
        <w:t>Most</w:t>
      </w:r>
      <w:r w:rsidR="00811667" w:rsidRPr="00263BFB">
        <w:rPr>
          <w:rFonts w:asciiTheme="majorBidi" w:hAnsiTheme="majorBidi" w:cstheme="majorBidi"/>
          <w:sz w:val="24"/>
          <w:szCs w:val="24"/>
        </w:rPr>
        <w:t xml:space="preserve"> of the New Testament books were written wit</w:t>
      </w:r>
      <w:r w:rsidR="00B44AC7">
        <w:rPr>
          <w:rFonts w:asciiTheme="majorBidi" w:hAnsiTheme="majorBidi" w:cstheme="majorBidi"/>
          <w:sz w:val="24"/>
          <w:szCs w:val="24"/>
        </w:rPr>
        <w:t xml:space="preserve">hin 30-40 years of the events. </w:t>
      </w:r>
      <w:r w:rsidR="00811667" w:rsidRPr="00263BFB">
        <w:rPr>
          <w:rFonts w:asciiTheme="majorBidi" w:hAnsiTheme="majorBidi" w:cstheme="majorBidi"/>
          <w:sz w:val="24"/>
          <w:szCs w:val="24"/>
        </w:rPr>
        <w:t>This is significant because it means the narratives and claims could be verified by many eyewitnesses.</w:t>
      </w:r>
    </w:p>
    <w:p w14:paraId="7E50A64C" w14:textId="77777777" w:rsidR="00B44E75" w:rsidRPr="00263BFB" w:rsidRDefault="00B44E75" w:rsidP="00610BBF">
      <w:pPr>
        <w:pStyle w:val="NoSpacing"/>
        <w:ind w:left="1080"/>
        <w:rPr>
          <w:rFonts w:asciiTheme="majorBidi" w:hAnsiTheme="majorBidi" w:cstheme="majorBidi"/>
          <w:sz w:val="24"/>
          <w:szCs w:val="24"/>
        </w:rPr>
      </w:pPr>
    </w:p>
    <w:p w14:paraId="1A63B62D" w14:textId="1BD1FC36" w:rsidR="00B44E75" w:rsidRPr="00263BFB" w:rsidRDefault="00B44E75" w:rsidP="00B44AC7">
      <w:pPr>
        <w:pStyle w:val="NoSpacing"/>
        <w:numPr>
          <w:ilvl w:val="0"/>
          <w:numId w:val="24"/>
        </w:numPr>
        <w:ind w:left="1080"/>
        <w:rPr>
          <w:rFonts w:asciiTheme="majorBidi" w:hAnsiTheme="majorBidi" w:cstheme="majorBidi"/>
          <w:sz w:val="24"/>
          <w:szCs w:val="24"/>
        </w:rPr>
      </w:pPr>
      <w:r w:rsidRPr="00263BFB">
        <w:rPr>
          <w:rFonts w:asciiTheme="majorBidi" w:hAnsiTheme="majorBidi" w:cstheme="majorBidi"/>
          <w:sz w:val="24"/>
          <w:szCs w:val="24"/>
        </w:rPr>
        <w:t>There wasn’t enough time for legend to replace real</w:t>
      </w:r>
      <w:r w:rsidR="00B44AC7">
        <w:rPr>
          <w:rFonts w:asciiTheme="majorBidi" w:hAnsiTheme="majorBidi" w:cstheme="majorBidi"/>
          <w:sz w:val="24"/>
          <w:szCs w:val="24"/>
        </w:rPr>
        <w:t xml:space="preserve"> history. </w:t>
      </w:r>
      <w:r w:rsidRPr="00263BFB">
        <w:rPr>
          <w:rFonts w:asciiTheme="majorBidi" w:hAnsiTheme="majorBidi" w:cstheme="majorBidi"/>
          <w:sz w:val="24"/>
          <w:szCs w:val="24"/>
        </w:rPr>
        <w:t>That takes 2-3 generations.</w:t>
      </w:r>
      <w:r w:rsidR="00B44AC7">
        <w:rPr>
          <w:rFonts w:asciiTheme="majorBidi" w:hAnsiTheme="majorBidi" w:cstheme="majorBidi"/>
          <w:sz w:val="24"/>
          <w:szCs w:val="24"/>
        </w:rPr>
        <w:t xml:space="preserve"> </w:t>
      </w:r>
      <w:r w:rsidR="00D040F6" w:rsidRPr="00263BFB">
        <w:rPr>
          <w:rFonts w:asciiTheme="majorBidi" w:hAnsiTheme="majorBidi" w:cstheme="majorBidi"/>
          <w:sz w:val="24"/>
          <w:szCs w:val="24"/>
        </w:rPr>
        <w:t xml:space="preserve">Those who would desire to revise </w:t>
      </w:r>
      <w:r w:rsidR="00ED0474" w:rsidRPr="00263BFB">
        <w:rPr>
          <w:rFonts w:asciiTheme="majorBidi" w:hAnsiTheme="majorBidi" w:cstheme="majorBidi"/>
          <w:sz w:val="24"/>
          <w:szCs w:val="24"/>
        </w:rPr>
        <w:t>history</w:t>
      </w:r>
      <w:r w:rsidR="00D040F6" w:rsidRPr="00263BFB">
        <w:rPr>
          <w:rFonts w:asciiTheme="majorBidi" w:hAnsiTheme="majorBidi" w:cstheme="majorBidi"/>
          <w:sz w:val="24"/>
          <w:szCs w:val="24"/>
        </w:rPr>
        <w:t xml:space="preserve"> </w:t>
      </w:r>
      <w:r w:rsidR="00B44AC7">
        <w:rPr>
          <w:rFonts w:asciiTheme="majorBidi" w:hAnsiTheme="majorBidi" w:cstheme="majorBidi"/>
          <w:sz w:val="24"/>
          <w:szCs w:val="24"/>
        </w:rPr>
        <w:t>will not be able to do so</w:t>
      </w:r>
      <w:r w:rsidR="00D040F6" w:rsidRPr="00263BFB">
        <w:rPr>
          <w:rFonts w:asciiTheme="majorBidi" w:hAnsiTheme="majorBidi" w:cstheme="majorBidi"/>
          <w:sz w:val="24"/>
          <w:szCs w:val="24"/>
        </w:rPr>
        <w:t xml:space="preserve"> while eye witnesses are still alive.</w:t>
      </w:r>
    </w:p>
    <w:p w14:paraId="649F5C65" w14:textId="77777777" w:rsidR="00811667" w:rsidRDefault="00811667" w:rsidP="00811667">
      <w:pPr>
        <w:pStyle w:val="NoSpacing"/>
        <w:ind w:left="360"/>
        <w:rPr>
          <w:rFonts w:asciiTheme="majorBidi" w:hAnsiTheme="majorBidi" w:cstheme="majorBidi"/>
          <w:sz w:val="24"/>
          <w:szCs w:val="24"/>
        </w:rPr>
      </w:pPr>
    </w:p>
    <w:p w14:paraId="1BD17DC4" w14:textId="123E940A" w:rsidR="00747C49" w:rsidRPr="00263BFB" w:rsidRDefault="00747C49" w:rsidP="00747C49">
      <w:pPr>
        <w:pStyle w:val="NoSpacing"/>
        <w:numPr>
          <w:ilvl w:val="0"/>
          <w:numId w:val="26"/>
        </w:numPr>
        <w:ind w:left="720"/>
        <w:rPr>
          <w:rFonts w:asciiTheme="majorBidi" w:hAnsiTheme="majorBidi" w:cstheme="majorBidi"/>
          <w:sz w:val="24"/>
          <w:szCs w:val="24"/>
        </w:rPr>
      </w:pPr>
      <w:r w:rsidRPr="00263BFB">
        <w:rPr>
          <w:rFonts w:asciiTheme="majorBidi" w:hAnsiTheme="majorBidi" w:cstheme="majorBidi"/>
          <w:sz w:val="24"/>
          <w:szCs w:val="24"/>
        </w:rPr>
        <w:t xml:space="preserve">The writers challenge their audiences (some of </w:t>
      </w:r>
      <w:r>
        <w:rPr>
          <w:rFonts w:asciiTheme="majorBidi" w:hAnsiTheme="majorBidi" w:cstheme="majorBidi"/>
          <w:sz w:val="24"/>
          <w:szCs w:val="24"/>
        </w:rPr>
        <w:t>the audiences</w:t>
      </w:r>
      <w:r w:rsidRPr="00263BFB">
        <w:rPr>
          <w:rFonts w:asciiTheme="majorBidi" w:hAnsiTheme="majorBidi" w:cstheme="majorBidi"/>
          <w:sz w:val="24"/>
          <w:szCs w:val="24"/>
        </w:rPr>
        <w:t xml:space="preserve"> hostile) to verify the writers’ claims by checking with</w:t>
      </w:r>
      <w:r>
        <w:rPr>
          <w:rFonts w:asciiTheme="majorBidi" w:hAnsiTheme="majorBidi" w:cstheme="majorBidi"/>
          <w:sz w:val="24"/>
          <w:szCs w:val="24"/>
        </w:rPr>
        <w:t xml:space="preserve"> the many other</w:t>
      </w:r>
      <w:r w:rsidRPr="00263BFB">
        <w:rPr>
          <w:rFonts w:asciiTheme="majorBidi" w:hAnsiTheme="majorBidi" w:cstheme="majorBidi"/>
          <w:sz w:val="24"/>
          <w:szCs w:val="24"/>
        </w:rPr>
        <w:t xml:space="preserve"> eyewitnesses</w:t>
      </w:r>
      <w:r>
        <w:rPr>
          <w:rFonts w:asciiTheme="majorBidi" w:hAnsiTheme="majorBidi" w:cstheme="majorBidi"/>
          <w:sz w:val="24"/>
          <w:szCs w:val="24"/>
        </w:rPr>
        <w:t xml:space="preserve"> who were still alive and available at the time.</w:t>
      </w:r>
    </w:p>
    <w:p w14:paraId="12AD4234" w14:textId="77777777" w:rsidR="00747C49" w:rsidRPr="00263BFB" w:rsidRDefault="00747C49" w:rsidP="00811667">
      <w:pPr>
        <w:pStyle w:val="NoSpacing"/>
        <w:ind w:left="360"/>
        <w:rPr>
          <w:rFonts w:asciiTheme="majorBidi" w:hAnsiTheme="majorBidi" w:cstheme="majorBidi"/>
          <w:sz w:val="24"/>
          <w:szCs w:val="24"/>
        </w:rPr>
      </w:pPr>
    </w:p>
    <w:p w14:paraId="1CDB1C54" w14:textId="23C0348C" w:rsidR="009975A9" w:rsidRPr="00263BFB" w:rsidRDefault="009975A9" w:rsidP="00811667">
      <w:pPr>
        <w:pStyle w:val="NoSpacing"/>
        <w:numPr>
          <w:ilvl w:val="0"/>
          <w:numId w:val="26"/>
        </w:numPr>
        <w:ind w:left="720"/>
        <w:rPr>
          <w:rFonts w:asciiTheme="majorBidi" w:hAnsiTheme="majorBidi" w:cstheme="majorBidi"/>
          <w:sz w:val="24"/>
          <w:szCs w:val="24"/>
        </w:rPr>
      </w:pPr>
      <w:r w:rsidRPr="00263BFB">
        <w:rPr>
          <w:rFonts w:asciiTheme="majorBidi" w:hAnsiTheme="majorBidi" w:cstheme="majorBidi"/>
          <w:sz w:val="24"/>
          <w:szCs w:val="24"/>
        </w:rPr>
        <w:t>The writings contain eyewitness testimony, either written by eyewitnesses or their contemporar</w:t>
      </w:r>
      <w:r w:rsidR="00747C49">
        <w:rPr>
          <w:rFonts w:asciiTheme="majorBidi" w:hAnsiTheme="majorBidi" w:cstheme="majorBidi"/>
          <w:sz w:val="24"/>
          <w:szCs w:val="24"/>
        </w:rPr>
        <w:t>ies who could interview them, and claims of honesty.</w:t>
      </w:r>
    </w:p>
    <w:p w14:paraId="1CDA753F" w14:textId="77777777" w:rsidR="009975A9" w:rsidRPr="00263BFB" w:rsidRDefault="009975A9" w:rsidP="009975A9">
      <w:pPr>
        <w:pStyle w:val="NoSpacing"/>
        <w:ind w:left="360"/>
        <w:rPr>
          <w:rFonts w:asciiTheme="majorBidi" w:hAnsiTheme="majorBidi" w:cstheme="majorBidi"/>
          <w:sz w:val="24"/>
          <w:szCs w:val="24"/>
        </w:rPr>
      </w:pPr>
    </w:p>
    <w:p w14:paraId="094985D1" w14:textId="2D81DA91" w:rsidR="00811667" w:rsidRPr="00263BFB" w:rsidRDefault="00811667" w:rsidP="00811667">
      <w:pPr>
        <w:pStyle w:val="NoSpacing"/>
        <w:numPr>
          <w:ilvl w:val="0"/>
          <w:numId w:val="26"/>
        </w:numPr>
        <w:ind w:left="720"/>
        <w:rPr>
          <w:rFonts w:asciiTheme="majorBidi" w:hAnsiTheme="majorBidi" w:cstheme="majorBidi"/>
          <w:sz w:val="24"/>
          <w:szCs w:val="24"/>
        </w:rPr>
      </w:pPr>
      <w:r w:rsidRPr="00263BFB">
        <w:rPr>
          <w:rFonts w:asciiTheme="majorBidi" w:hAnsiTheme="majorBidi" w:cstheme="majorBidi"/>
          <w:sz w:val="24"/>
          <w:szCs w:val="24"/>
        </w:rPr>
        <w:t xml:space="preserve">The writers </w:t>
      </w:r>
      <w:r w:rsidR="00640F72" w:rsidRPr="00747C49">
        <w:rPr>
          <w:rFonts w:asciiTheme="majorBidi" w:hAnsiTheme="majorBidi" w:cstheme="majorBidi"/>
          <w:i/>
          <w:iCs/>
          <w:sz w:val="24"/>
          <w:szCs w:val="24"/>
        </w:rPr>
        <w:t>demonstrate</w:t>
      </w:r>
      <w:r w:rsidR="00640F72" w:rsidRPr="00263BFB">
        <w:rPr>
          <w:rFonts w:asciiTheme="majorBidi" w:hAnsiTheme="majorBidi" w:cstheme="majorBidi"/>
          <w:sz w:val="24"/>
          <w:szCs w:val="24"/>
        </w:rPr>
        <w:t xml:space="preserve"> honesty and accuracy.</w:t>
      </w:r>
    </w:p>
    <w:p w14:paraId="12959314" w14:textId="77777777" w:rsidR="00811667" w:rsidRPr="00263BFB" w:rsidRDefault="00811667" w:rsidP="00811667">
      <w:pPr>
        <w:pStyle w:val="NoSpacing"/>
        <w:rPr>
          <w:rFonts w:asciiTheme="majorBidi" w:hAnsiTheme="majorBidi" w:cstheme="majorBidi"/>
          <w:sz w:val="24"/>
          <w:szCs w:val="24"/>
        </w:rPr>
      </w:pPr>
    </w:p>
    <w:p w14:paraId="79A75882" w14:textId="6FD6A596" w:rsidR="00811667" w:rsidRPr="00263BFB" w:rsidRDefault="00B44E75" w:rsidP="00B44AC7">
      <w:pPr>
        <w:pStyle w:val="NoSpacing"/>
        <w:numPr>
          <w:ilvl w:val="1"/>
          <w:numId w:val="26"/>
        </w:numPr>
        <w:ind w:left="1080"/>
        <w:rPr>
          <w:rFonts w:asciiTheme="majorBidi" w:hAnsiTheme="majorBidi" w:cstheme="majorBidi"/>
          <w:sz w:val="24"/>
          <w:szCs w:val="24"/>
        </w:rPr>
      </w:pPr>
      <w:r w:rsidRPr="00263BFB">
        <w:rPr>
          <w:rFonts w:asciiTheme="majorBidi" w:hAnsiTheme="majorBidi" w:cstheme="majorBidi"/>
          <w:sz w:val="24"/>
          <w:szCs w:val="24"/>
        </w:rPr>
        <w:t>Luke is known to be very accurate with many details in the Gospel of Luke and Acts</w:t>
      </w:r>
      <w:r w:rsidR="00B44AC7">
        <w:rPr>
          <w:rFonts w:asciiTheme="majorBidi" w:hAnsiTheme="majorBidi" w:cstheme="majorBidi"/>
          <w:sz w:val="24"/>
          <w:szCs w:val="24"/>
        </w:rPr>
        <w:t xml:space="preserve">. </w:t>
      </w:r>
      <w:r w:rsidR="00811667" w:rsidRPr="00263BFB">
        <w:rPr>
          <w:rFonts w:asciiTheme="majorBidi" w:hAnsiTheme="majorBidi" w:cstheme="majorBidi"/>
          <w:sz w:val="24"/>
          <w:szCs w:val="24"/>
        </w:rPr>
        <w:t xml:space="preserve">He names </w:t>
      </w:r>
      <w:r w:rsidR="00ED0474" w:rsidRPr="00263BFB">
        <w:rPr>
          <w:rFonts w:asciiTheme="majorBidi" w:hAnsiTheme="majorBidi" w:cstheme="majorBidi"/>
          <w:sz w:val="24"/>
          <w:szCs w:val="24"/>
        </w:rPr>
        <w:t>thirty-</w:t>
      </w:r>
      <w:r w:rsidR="00811667" w:rsidRPr="00263BFB">
        <w:rPr>
          <w:rFonts w:asciiTheme="majorBidi" w:hAnsiTheme="majorBidi" w:cstheme="majorBidi"/>
          <w:sz w:val="24"/>
          <w:szCs w:val="24"/>
        </w:rPr>
        <w:t>two countries, fifty-four cities a</w:t>
      </w:r>
      <w:r w:rsidR="00B44AC7">
        <w:rPr>
          <w:rFonts w:asciiTheme="majorBidi" w:hAnsiTheme="majorBidi" w:cstheme="majorBidi"/>
          <w:sz w:val="24"/>
          <w:szCs w:val="24"/>
        </w:rPr>
        <w:t xml:space="preserve">nd nine islands without error. </w:t>
      </w:r>
      <w:r w:rsidR="00811667" w:rsidRPr="00263BFB">
        <w:rPr>
          <w:rFonts w:asciiTheme="majorBidi" w:hAnsiTheme="majorBidi" w:cstheme="majorBidi"/>
          <w:sz w:val="24"/>
          <w:szCs w:val="24"/>
        </w:rPr>
        <w:t>In addition</w:t>
      </w:r>
      <w:r w:rsidR="00886AF9">
        <w:rPr>
          <w:rFonts w:asciiTheme="majorBidi" w:hAnsiTheme="majorBidi" w:cstheme="majorBidi"/>
          <w:sz w:val="24"/>
          <w:szCs w:val="24"/>
        </w:rPr>
        <w:t>,</w:t>
      </w:r>
      <w:r w:rsidR="00811667" w:rsidRPr="00263BFB">
        <w:rPr>
          <w:rFonts w:asciiTheme="majorBidi" w:hAnsiTheme="majorBidi" w:cstheme="majorBidi"/>
          <w:sz w:val="24"/>
          <w:szCs w:val="24"/>
        </w:rPr>
        <w:t xml:space="preserve"> the </w:t>
      </w:r>
      <w:r w:rsidR="00ED0474" w:rsidRPr="00263BFB">
        <w:rPr>
          <w:rFonts w:asciiTheme="majorBidi" w:hAnsiTheme="majorBidi" w:cstheme="majorBidi"/>
          <w:sz w:val="24"/>
          <w:szCs w:val="24"/>
        </w:rPr>
        <w:t xml:space="preserve">New Testament </w:t>
      </w:r>
      <w:r w:rsidR="00811667" w:rsidRPr="00263BFB">
        <w:rPr>
          <w:rFonts w:asciiTheme="majorBidi" w:hAnsiTheme="majorBidi" w:cstheme="majorBidi"/>
          <w:sz w:val="24"/>
          <w:szCs w:val="24"/>
        </w:rPr>
        <w:t xml:space="preserve">writers include the names of </w:t>
      </w:r>
      <w:r w:rsidRPr="00263BFB">
        <w:rPr>
          <w:rFonts w:asciiTheme="majorBidi" w:hAnsiTheme="majorBidi" w:cstheme="majorBidi"/>
          <w:sz w:val="24"/>
          <w:szCs w:val="24"/>
        </w:rPr>
        <w:t xml:space="preserve">30 historically confirmed </w:t>
      </w:r>
      <w:r w:rsidR="00ED0474" w:rsidRPr="00263BFB">
        <w:rPr>
          <w:rFonts w:asciiTheme="majorBidi" w:hAnsiTheme="majorBidi" w:cstheme="majorBidi"/>
          <w:sz w:val="24"/>
          <w:szCs w:val="24"/>
        </w:rPr>
        <w:t>people</w:t>
      </w:r>
      <w:r w:rsidR="00B44AC7">
        <w:rPr>
          <w:rFonts w:asciiTheme="majorBidi" w:hAnsiTheme="majorBidi" w:cstheme="majorBidi"/>
          <w:sz w:val="24"/>
          <w:szCs w:val="24"/>
        </w:rPr>
        <w:t xml:space="preserve">. </w:t>
      </w:r>
      <w:r w:rsidRPr="00263BFB">
        <w:rPr>
          <w:rFonts w:asciiTheme="majorBidi" w:hAnsiTheme="majorBidi" w:cstheme="majorBidi"/>
          <w:sz w:val="24"/>
          <w:szCs w:val="24"/>
        </w:rPr>
        <w:t>This is important eviden</w:t>
      </w:r>
      <w:r w:rsidR="001F485B">
        <w:rPr>
          <w:rFonts w:asciiTheme="majorBidi" w:hAnsiTheme="majorBidi" w:cstheme="majorBidi"/>
          <w:sz w:val="24"/>
          <w:szCs w:val="24"/>
        </w:rPr>
        <w:t xml:space="preserve">ce the accounts were not lies. </w:t>
      </w:r>
      <w:r w:rsidRPr="00263BFB">
        <w:rPr>
          <w:rFonts w:asciiTheme="majorBidi" w:hAnsiTheme="majorBidi" w:cstheme="majorBidi"/>
          <w:sz w:val="24"/>
          <w:szCs w:val="24"/>
        </w:rPr>
        <w:t xml:space="preserve">If they were, the writers would have </w:t>
      </w:r>
      <w:r w:rsidR="00B44AC7">
        <w:rPr>
          <w:rFonts w:asciiTheme="majorBidi" w:hAnsiTheme="majorBidi" w:cstheme="majorBidi"/>
          <w:sz w:val="24"/>
          <w:szCs w:val="24"/>
        </w:rPr>
        <w:t>destroyed</w:t>
      </w:r>
      <w:r w:rsidRPr="00263BFB">
        <w:rPr>
          <w:rFonts w:asciiTheme="majorBidi" w:hAnsiTheme="majorBidi" w:cstheme="majorBidi"/>
          <w:sz w:val="24"/>
          <w:szCs w:val="24"/>
        </w:rPr>
        <w:t xml:space="preserve"> their credibility with contemporary audiences by implicating real people in a fictional story—especially people of notoriety and power.</w:t>
      </w:r>
    </w:p>
    <w:p w14:paraId="47071B73" w14:textId="77777777" w:rsidR="00B44E75" w:rsidRPr="00263BFB" w:rsidRDefault="00B44E75" w:rsidP="00811667">
      <w:pPr>
        <w:pStyle w:val="NoSpacing"/>
        <w:ind w:left="720"/>
        <w:rPr>
          <w:rFonts w:asciiTheme="majorBidi" w:hAnsiTheme="majorBidi" w:cstheme="majorBidi"/>
          <w:sz w:val="24"/>
          <w:szCs w:val="24"/>
        </w:rPr>
      </w:pPr>
    </w:p>
    <w:p w14:paraId="53DF61DF" w14:textId="60EC02C2" w:rsidR="00B44E75" w:rsidRPr="00263BFB" w:rsidRDefault="00B44E75" w:rsidP="00886AF9">
      <w:pPr>
        <w:pStyle w:val="NoSpacing"/>
        <w:numPr>
          <w:ilvl w:val="2"/>
          <w:numId w:val="26"/>
        </w:numPr>
        <w:ind w:left="1080"/>
        <w:rPr>
          <w:rFonts w:asciiTheme="majorBidi" w:hAnsiTheme="majorBidi" w:cstheme="majorBidi"/>
          <w:sz w:val="24"/>
          <w:szCs w:val="24"/>
        </w:rPr>
      </w:pPr>
      <w:r w:rsidRPr="00263BFB">
        <w:rPr>
          <w:rFonts w:asciiTheme="majorBidi" w:hAnsiTheme="majorBidi" w:cstheme="majorBidi"/>
          <w:sz w:val="24"/>
          <w:szCs w:val="24"/>
        </w:rPr>
        <w:t>Church tradition tells us that nearly all of the apostles were tortured and died for th</w:t>
      </w:r>
      <w:r w:rsidR="00B44AC7">
        <w:rPr>
          <w:rFonts w:asciiTheme="majorBidi" w:hAnsiTheme="majorBidi" w:cstheme="majorBidi"/>
          <w:sz w:val="24"/>
          <w:szCs w:val="24"/>
        </w:rPr>
        <w:t xml:space="preserve">eir belief in the risen Jesus. </w:t>
      </w:r>
      <w:r w:rsidRPr="00263BFB">
        <w:rPr>
          <w:rFonts w:asciiTheme="majorBidi" w:hAnsiTheme="majorBidi" w:cstheme="majorBidi"/>
          <w:sz w:val="24"/>
          <w:szCs w:val="24"/>
        </w:rPr>
        <w:t>(Only John died a natural death, e</w:t>
      </w:r>
      <w:r w:rsidR="00B44AC7">
        <w:rPr>
          <w:rFonts w:asciiTheme="majorBidi" w:hAnsiTheme="majorBidi" w:cstheme="majorBidi"/>
          <w:sz w:val="24"/>
          <w:szCs w:val="24"/>
        </w:rPr>
        <w:t xml:space="preserve">xiled on the island of Patmos). </w:t>
      </w:r>
      <w:r w:rsidRPr="00263BFB">
        <w:rPr>
          <w:rFonts w:asciiTheme="majorBidi" w:hAnsiTheme="majorBidi" w:cstheme="majorBidi"/>
          <w:sz w:val="24"/>
          <w:szCs w:val="24"/>
        </w:rPr>
        <w:t>There is no historical evidence that an</w:t>
      </w:r>
      <w:r w:rsidR="00640F72" w:rsidRPr="00263BFB">
        <w:rPr>
          <w:rFonts w:asciiTheme="majorBidi" w:hAnsiTheme="majorBidi" w:cstheme="majorBidi"/>
          <w:sz w:val="24"/>
          <w:szCs w:val="24"/>
        </w:rPr>
        <w:t xml:space="preserve">y of them </w:t>
      </w:r>
      <w:r w:rsidR="009975A9" w:rsidRPr="00263BFB">
        <w:rPr>
          <w:rFonts w:asciiTheme="majorBidi" w:hAnsiTheme="majorBidi" w:cstheme="majorBidi"/>
          <w:sz w:val="24"/>
          <w:szCs w:val="24"/>
        </w:rPr>
        <w:t>denied</w:t>
      </w:r>
      <w:r w:rsidR="00B44AC7">
        <w:rPr>
          <w:rFonts w:asciiTheme="majorBidi" w:hAnsiTheme="majorBidi" w:cstheme="majorBidi"/>
          <w:sz w:val="24"/>
          <w:szCs w:val="24"/>
        </w:rPr>
        <w:t xml:space="preserve"> their story. </w:t>
      </w:r>
      <w:r w:rsidRPr="00263BFB">
        <w:rPr>
          <w:rFonts w:asciiTheme="majorBidi" w:hAnsiTheme="majorBidi" w:cstheme="majorBidi"/>
          <w:sz w:val="24"/>
          <w:szCs w:val="24"/>
        </w:rPr>
        <w:t>This is different than, for example, a Muslim dying in a suicide bombing.</w:t>
      </w:r>
      <w:r w:rsidR="00B44AC7">
        <w:rPr>
          <w:rFonts w:asciiTheme="majorBidi" w:hAnsiTheme="majorBidi" w:cstheme="majorBidi"/>
          <w:sz w:val="24"/>
          <w:szCs w:val="24"/>
        </w:rPr>
        <w:t xml:space="preserve"> </w:t>
      </w:r>
      <w:r w:rsidR="00886AF9">
        <w:rPr>
          <w:rFonts w:asciiTheme="majorBidi" w:hAnsiTheme="majorBidi" w:cstheme="majorBidi"/>
          <w:sz w:val="24"/>
          <w:szCs w:val="24"/>
        </w:rPr>
        <w:t>Muslim martyrs die for something that others have told them.</w:t>
      </w:r>
      <w:r w:rsidRPr="00263BFB">
        <w:rPr>
          <w:rFonts w:asciiTheme="majorBidi" w:hAnsiTheme="majorBidi" w:cstheme="majorBidi"/>
          <w:sz w:val="24"/>
          <w:szCs w:val="24"/>
        </w:rPr>
        <w:t xml:space="preserve"> The apostles’ claim was that they </w:t>
      </w:r>
      <w:r w:rsidR="00886AF9">
        <w:rPr>
          <w:rFonts w:asciiTheme="majorBidi" w:hAnsiTheme="majorBidi" w:cstheme="majorBidi"/>
          <w:sz w:val="24"/>
          <w:szCs w:val="24"/>
        </w:rPr>
        <w:t xml:space="preserve">actually </w:t>
      </w:r>
      <w:r w:rsidRPr="00263BFB">
        <w:rPr>
          <w:rFonts w:asciiTheme="majorBidi" w:hAnsiTheme="majorBidi" w:cstheme="majorBidi"/>
          <w:sz w:val="24"/>
          <w:szCs w:val="24"/>
        </w:rPr>
        <w:t>saw and interacted with the risen Jesus</w:t>
      </w:r>
      <w:r w:rsidR="00B44AC7">
        <w:rPr>
          <w:rFonts w:asciiTheme="majorBidi" w:hAnsiTheme="majorBidi" w:cstheme="majorBidi"/>
          <w:sz w:val="24"/>
          <w:szCs w:val="24"/>
        </w:rPr>
        <w:t xml:space="preserve">. </w:t>
      </w:r>
      <w:r w:rsidR="00886AF9">
        <w:rPr>
          <w:rFonts w:asciiTheme="majorBidi" w:hAnsiTheme="majorBidi" w:cstheme="majorBidi"/>
          <w:sz w:val="24"/>
          <w:szCs w:val="24"/>
        </w:rPr>
        <w:t>So</w:t>
      </w:r>
      <w:r w:rsidRPr="00263BFB">
        <w:rPr>
          <w:rFonts w:asciiTheme="majorBidi" w:hAnsiTheme="majorBidi" w:cstheme="majorBidi"/>
          <w:sz w:val="24"/>
          <w:szCs w:val="24"/>
        </w:rPr>
        <w:t xml:space="preserve"> </w:t>
      </w:r>
      <w:r w:rsidR="00886AF9">
        <w:rPr>
          <w:rFonts w:asciiTheme="majorBidi" w:hAnsiTheme="majorBidi" w:cstheme="majorBidi"/>
          <w:sz w:val="24"/>
          <w:szCs w:val="24"/>
        </w:rPr>
        <w:t xml:space="preserve">if it wasn’t true, </w:t>
      </w:r>
      <w:r w:rsidRPr="00263BFB">
        <w:rPr>
          <w:rFonts w:asciiTheme="majorBidi" w:hAnsiTheme="majorBidi" w:cstheme="majorBidi"/>
          <w:sz w:val="24"/>
          <w:szCs w:val="24"/>
        </w:rPr>
        <w:t>they would have known they were dying for a lie.</w:t>
      </w:r>
      <w:r w:rsidR="00B44AC7">
        <w:rPr>
          <w:rFonts w:asciiTheme="majorBidi" w:hAnsiTheme="majorBidi" w:cstheme="majorBidi"/>
          <w:sz w:val="24"/>
          <w:szCs w:val="24"/>
        </w:rPr>
        <w:t xml:space="preserve"> </w:t>
      </w:r>
      <w:r w:rsidR="00886AF9">
        <w:rPr>
          <w:rFonts w:asciiTheme="majorBidi" w:hAnsiTheme="majorBidi" w:cstheme="majorBidi"/>
          <w:sz w:val="24"/>
          <w:szCs w:val="24"/>
        </w:rPr>
        <w:t>This is considered po</w:t>
      </w:r>
      <w:r w:rsidR="00B44AC7">
        <w:rPr>
          <w:rFonts w:asciiTheme="majorBidi" w:hAnsiTheme="majorBidi" w:cstheme="majorBidi"/>
          <w:sz w:val="24"/>
          <w:szCs w:val="24"/>
        </w:rPr>
        <w:t xml:space="preserve">werful evidence to historians. </w:t>
      </w:r>
      <w:r w:rsidR="00886AF9">
        <w:rPr>
          <w:rFonts w:asciiTheme="majorBidi" w:hAnsiTheme="majorBidi" w:cstheme="majorBidi"/>
          <w:sz w:val="24"/>
          <w:szCs w:val="24"/>
        </w:rPr>
        <w:t>Who would be willing to be tortured and die for a lie, when they have nothing to gain?</w:t>
      </w:r>
    </w:p>
    <w:p w14:paraId="1FE6F144" w14:textId="77777777" w:rsidR="00640F72" w:rsidRPr="00263BFB" w:rsidRDefault="00640F72" w:rsidP="00640F72">
      <w:pPr>
        <w:pStyle w:val="NoSpacing"/>
        <w:ind w:left="360"/>
        <w:rPr>
          <w:rFonts w:asciiTheme="majorBidi" w:hAnsiTheme="majorBidi" w:cstheme="majorBidi"/>
          <w:sz w:val="24"/>
          <w:szCs w:val="24"/>
        </w:rPr>
      </w:pPr>
    </w:p>
    <w:p w14:paraId="6389C4F9" w14:textId="1FACB1A8" w:rsidR="00811667" w:rsidRPr="00263BFB" w:rsidRDefault="00640F72" w:rsidP="004D436B">
      <w:pPr>
        <w:pStyle w:val="NoSpacing"/>
        <w:numPr>
          <w:ilvl w:val="0"/>
          <w:numId w:val="26"/>
        </w:numPr>
        <w:ind w:left="720"/>
        <w:rPr>
          <w:rFonts w:asciiTheme="majorBidi" w:hAnsiTheme="majorBidi" w:cstheme="majorBidi"/>
          <w:sz w:val="24"/>
          <w:szCs w:val="24"/>
        </w:rPr>
      </w:pPr>
      <w:r w:rsidRPr="00263BFB">
        <w:rPr>
          <w:rFonts w:asciiTheme="majorBidi" w:hAnsiTheme="majorBidi" w:cstheme="majorBidi"/>
          <w:sz w:val="24"/>
          <w:szCs w:val="24"/>
        </w:rPr>
        <w:t xml:space="preserve">Sources outside the Bible support the </w:t>
      </w:r>
      <w:r w:rsidR="00747C49">
        <w:rPr>
          <w:rFonts w:asciiTheme="majorBidi" w:hAnsiTheme="majorBidi" w:cstheme="majorBidi"/>
          <w:sz w:val="24"/>
          <w:szCs w:val="24"/>
        </w:rPr>
        <w:t xml:space="preserve">historical </w:t>
      </w:r>
      <w:r w:rsidRPr="00263BFB">
        <w:rPr>
          <w:rFonts w:asciiTheme="majorBidi" w:hAnsiTheme="majorBidi" w:cstheme="majorBidi"/>
          <w:sz w:val="24"/>
          <w:szCs w:val="24"/>
        </w:rPr>
        <w:t>narratives.</w:t>
      </w:r>
    </w:p>
    <w:p w14:paraId="79C28A0D" w14:textId="77777777" w:rsidR="00640F72" w:rsidRPr="00263BFB" w:rsidRDefault="00640F72" w:rsidP="00640F72">
      <w:pPr>
        <w:pStyle w:val="NoSpacing"/>
        <w:ind w:left="1080"/>
        <w:rPr>
          <w:rFonts w:asciiTheme="majorBidi" w:hAnsiTheme="majorBidi" w:cstheme="majorBidi"/>
          <w:sz w:val="24"/>
          <w:szCs w:val="24"/>
        </w:rPr>
      </w:pPr>
    </w:p>
    <w:p w14:paraId="431FB445" w14:textId="7549E8AF" w:rsidR="00640F72" w:rsidRPr="00D41DA0" w:rsidRDefault="00640F72" w:rsidP="00D41DA0">
      <w:pPr>
        <w:pStyle w:val="NoSpacing"/>
        <w:numPr>
          <w:ilvl w:val="0"/>
          <w:numId w:val="43"/>
        </w:numPr>
        <w:ind w:left="1080"/>
        <w:rPr>
          <w:rFonts w:asciiTheme="majorBidi" w:hAnsiTheme="majorBidi" w:cstheme="majorBidi"/>
          <w:sz w:val="24"/>
          <w:szCs w:val="24"/>
        </w:rPr>
      </w:pPr>
      <w:r w:rsidRPr="00263BFB">
        <w:rPr>
          <w:rFonts w:asciiTheme="majorBidi" w:hAnsiTheme="majorBidi" w:cstheme="majorBidi"/>
          <w:sz w:val="24"/>
          <w:szCs w:val="24"/>
        </w:rPr>
        <w:t xml:space="preserve">There are </w:t>
      </w:r>
      <w:r w:rsidR="0077283D">
        <w:rPr>
          <w:rFonts w:asciiTheme="majorBidi" w:hAnsiTheme="majorBidi" w:cstheme="majorBidi"/>
          <w:sz w:val="24"/>
          <w:szCs w:val="24"/>
        </w:rPr>
        <w:t>(at least) ten</w:t>
      </w:r>
      <w:r w:rsidRPr="00263BFB">
        <w:rPr>
          <w:rFonts w:asciiTheme="majorBidi" w:hAnsiTheme="majorBidi" w:cstheme="majorBidi"/>
          <w:sz w:val="24"/>
          <w:szCs w:val="24"/>
        </w:rPr>
        <w:t xml:space="preserve"> non-Christian writers who mention Jesus</w:t>
      </w:r>
      <w:r w:rsidR="00B44AC7">
        <w:rPr>
          <w:rFonts w:asciiTheme="majorBidi" w:hAnsiTheme="majorBidi" w:cstheme="majorBidi"/>
          <w:sz w:val="24"/>
          <w:szCs w:val="24"/>
        </w:rPr>
        <w:t xml:space="preserve"> within 150 years of his life. </w:t>
      </w:r>
      <w:r w:rsidRPr="00263BFB">
        <w:rPr>
          <w:rFonts w:asciiTheme="majorBidi" w:hAnsiTheme="majorBidi" w:cstheme="majorBidi"/>
          <w:sz w:val="24"/>
          <w:szCs w:val="24"/>
        </w:rPr>
        <w:t>The following information can be gleaned from these writings:</w:t>
      </w:r>
    </w:p>
    <w:p w14:paraId="32539668" w14:textId="77777777" w:rsidR="00640F72" w:rsidRPr="00263BFB" w:rsidRDefault="00640F72" w:rsidP="00747C49">
      <w:pPr>
        <w:pStyle w:val="NoSpacing"/>
        <w:numPr>
          <w:ilvl w:val="0"/>
          <w:numId w:val="45"/>
        </w:numPr>
        <w:ind w:left="1350" w:hanging="270"/>
        <w:rPr>
          <w:rFonts w:asciiTheme="majorBidi" w:hAnsiTheme="majorBidi" w:cstheme="majorBidi"/>
          <w:sz w:val="24"/>
          <w:szCs w:val="24"/>
        </w:rPr>
      </w:pPr>
      <w:r w:rsidRPr="00263BFB">
        <w:rPr>
          <w:rFonts w:asciiTheme="majorBidi" w:hAnsiTheme="majorBidi" w:cstheme="majorBidi"/>
          <w:sz w:val="24"/>
          <w:szCs w:val="24"/>
        </w:rPr>
        <w:t>Jesus lived during the time of Tiberius Caesar.</w:t>
      </w:r>
    </w:p>
    <w:p w14:paraId="4BBDD75E" w14:textId="77777777" w:rsidR="00640F72" w:rsidRPr="00263BFB" w:rsidRDefault="00640F72" w:rsidP="00747C49">
      <w:pPr>
        <w:pStyle w:val="NoSpacing"/>
        <w:numPr>
          <w:ilvl w:val="0"/>
          <w:numId w:val="45"/>
        </w:numPr>
        <w:ind w:left="1350" w:hanging="270"/>
        <w:rPr>
          <w:rFonts w:asciiTheme="majorBidi" w:hAnsiTheme="majorBidi" w:cstheme="majorBidi"/>
          <w:sz w:val="24"/>
          <w:szCs w:val="24"/>
        </w:rPr>
      </w:pPr>
      <w:r w:rsidRPr="00263BFB">
        <w:rPr>
          <w:rFonts w:asciiTheme="majorBidi" w:hAnsiTheme="majorBidi" w:cstheme="majorBidi"/>
          <w:sz w:val="24"/>
          <w:szCs w:val="24"/>
        </w:rPr>
        <w:t>He lived a virtuous life.</w:t>
      </w:r>
    </w:p>
    <w:p w14:paraId="4CFC04D8" w14:textId="77777777" w:rsidR="00640F72" w:rsidRPr="00263BFB" w:rsidRDefault="00640F72" w:rsidP="00747C49">
      <w:pPr>
        <w:pStyle w:val="NoSpacing"/>
        <w:numPr>
          <w:ilvl w:val="0"/>
          <w:numId w:val="45"/>
        </w:numPr>
        <w:ind w:left="1350" w:hanging="270"/>
        <w:rPr>
          <w:rFonts w:asciiTheme="majorBidi" w:hAnsiTheme="majorBidi" w:cstheme="majorBidi"/>
          <w:sz w:val="24"/>
          <w:szCs w:val="24"/>
        </w:rPr>
      </w:pPr>
      <w:r w:rsidRPr="00263BFB">
        <w:rPr>
          <w:rFonts w:asciiTheme="majorBidi" w:hAnsiTheme="majorBidi" w:cstheme="majorBidi"/>
          <w:sz w:val="24"/>
          <w:szCs w:val="24"/>
        </w:rPr>
        <w:t>He was a wonder-worker.</w:t>
      </w:r>
    </w:p>
    <w:p w14:paraId="7B52A82F" w14:textId="77777777" w:rsidR="00640F72" w:rsidRPr="00263BFB" w:rsidRDefault="00640F72" w:rsidP="00747C49">
      <w:pPr>
        <w:pStyle w:val="NoSpacing"/>
        <w:numPr>
          <w:ilvl w:val="0"/>
          <w:numId w:val="45"/>
        </w:numPr>
        <w:ind w:left="1350" w:hanging="270"/>
        <w:rPr>
          <w:rFonts w:asciiTheme="majorBidi" w:hAnsiTheme="majorBidi" w:cstheme="majorBidi"/>
          <w:sz w:val="24"/>
          <w:szCs w:val="24"/>
        </w:rPr>
      </w:pPr>
      <w:r w:rsidRPr="00263BFB">
        <w:rPr>
          <w:rFonts w:asciiTheme="majorBidi" w:hAnsiTheme="majorBidi" w:cstheme="majorBidi"/>
          <w:sz w:val="24"/>
          <w:szCs w:val="24"/>
        </w:rPr>
        <w:t>He had a brother named James.</w:t>
      </w:r>
    </w:p>
    <w:p w14:paraId="2D0B0B7C" w14:textId="77777777" w:rsidR="00640F72" w:rsidRPr="00263BFB" w:rsidRDefault="00640F72" w:rsidP="00747C49">
      <w:pPr>
        <w:pStyle w:val="NoSpacing"/>
        <w:numPr>
          <w:ilvl w:val="0"/>
          <w:numId w:val="45"/>
        </w:numPr>
        <w:ind w:left="1350" w:hanging="270"/>
        <w:rPr>
          <w:rFonts w:asciiTheme="majorBidi" w:hAnsiTheme="majorBidi" w:cstheme="majorBidi"/>
          <w:sz w:val="24"/>
          <w:szCs w:val="24"/>
        </w:rPr>
      </w:pPr>
      <w:r w:rsidRPr="00263BFB">
        <w:rPr>
          <w:rFonts w:asciiTheme="majorBidi" w:hAnsiTheme="majorBidi" w:cstheme="majorBidi"/>
          <w:sz w:val="24"/>
          <w:szCs w:val="24"/>
        </w:rPr>
        <w:lastRenderedPageBreak/>
        <w:t>He was acclaimed to be the Messiah.</w:t>
      </w:r>
    </w:p>
    <w:p w14:paraId="1BC469FE" w14:textId="77777777" w:rsidR="00640F72" w:rsidRPr="00263BFB" w:rsidRDefault="00640F72" w:rsidP="00747C49">
      <w:pPr>
        <w:pStyle w:val="NoSpacing"/>
        <w:numPr>
          <w:ilvl w:val="0"/>
          <w:numId w:val="45"/>
        </w:numPr>
        <w:ind w:left="1350" w:hanging="270"/>
        <w:rPr>
          <w:rFonts w:asciiTheme="majorBidi" w:hAnsiTheme="majorBidi" w:cstheme="majorBidi"/>
          <w:sz w:val="24"/>
          <w:szCs w:val="24"/>
        </w:rPr>
      </w:pPr>
      <w:r w:rsidRPr="00263BFB">
        <w:rPr>
          <w:rFonts w:asciiTheme="majorBidi" w:hAnsiTheme="majorBidi" w:cstheme="majorBidi"/>
          <w:sz w:val="24"/>
          <w:szCs w:val="24"/>
        </w:rPr>
        <w:t>He was crucified under Pontius Pilate.</w:t>
      </w:r>
    </w:p>
    <w:p w14:paraId="5922F5DC" w14:textId="77777777" w:rsidR="00640F72" w:rsidRPr="00263BFB" w:rsidRDefault="00640F72" w:rsidP="00747C49">
      <w:pPr>
        <w:pStyle w:val="NoSpacing"/>
        <w:numPr>
          <w:ilvl w:val="0"/>
          <w:numId w:val="45"/>
        </w:numPr>
        <w:ind w:left="1350" w:hanging="270"/>
        <w:rPr>
          <w:rFonts w:asciiTheme="majorBidi" w:hAnsiTheme="majorBidi" w:cstheme="majorBidi"/>
          <w:sz w:val="24"/>
          <w:szCs w:val="24"/>
        </w:rPr>
      </w:pPr>
      <w:r w:rsidRPr="00263BFB">
        <w:rPr>
          <w:rFonts w:asciiTheme="majorBidi" w:hAnsiTheme="majorBidi" w:cstheme="majorBidi"/>
          <w:sz w:val="24"/>
          <w:szCs w:val="24"/>
        </w:rPr>
        <w:t>He was crucified on the eve of the Jewish Passover.</w:t>
      </w:r>
    </w:p>
    <w:p w14:paraId="2D3EE8CB" w14:textId="77777777" w:rsidR="00640F72" w:rsidRPr="00263BFB" w:rsidRDefault="00640F72" w:rsidP="00747C49">
      <w:pPr>
        <w:pStyle w:val="NoSpacing"/>
        <w:numPr>
          <w:ilvl w:val="0"/>
          <w:numId w:val="45"/>
        </w:numPr>
        <w:ind w:left="1350" w:hanging="270"/>
        <w:rPr>
          <w:rFonts w:asciiTheme="majorBidi" w:hAnsiTheme="majorBidi" w:cstheme="majorBidi"/>
          <w:sz w:val="24"/>
          <w:szCs w:val="24"/>
        </w:rPr>
      </w:pPr>
      <w:r w:rsidRPr="00263BFB">
        <w:rPr>
          <w:rFonts w:asciiTheme="majorBidi" w:hAnsiTheme="majorBidi" w:cstheme="majorBidi"/>
          <w:sz w:val="24"/>
          <w:szCs w:val="24"/>
        </w:rPr>
        <w:t>Darkness and an earthquake occurred when he died.</w:t>
      </w:r>
    </w:p>
    <w:p w14:paraId="61756E7D" w14:textId="77777777" w:rsidR="00640F72" w:rsidRPr="00263BFB" w:rsidRDefault="00640F72" w:rsidP="00747C49">
      <w:pPr>
        <w:pStyle w:val="NoSpacing"/>
        <w:numPr>
          <w:ilvl w:val="0"/>
          <w:numId w:val="45"/>
        </w:numPr>
        <w:ind w:left="1350" w:hanging="270"/>
        <w:rPr>
          <w:rFonts w:asciiTheme="majorBidi" w:hAnsiTheme="majorBidi" w:cstheme="majorBidi"/>
          <w:sz w:val="24"/>
          <w:szCs w:val="24"/>
        </w:rPr>
      </w:pPr>
      <w:r w:rsidRPr="00263BFB">
        <w:rPr>
          <w:rFonts w:asciiTheme="majorBidi" w:hAnsiTheme="majorBidi" w:cstheme="majorBidi"/>
          <w:sz w:val="24"/>
          <w:szCs w:val="24"/>
        </w:rPr>
        <w:t>His disciples believed he rose from the dead.</w:t>
      </w:r>
    </w:p>
    <w:p w14:paraId="711C9AD5" w14:textId="77777777" w:rsidR="00640F72" w:rsidRPr="00263BFB" w:rsidRDefault="00640F72" w:rsidP="00747C49">
      <w:pPr>
        <w:pStyle w:val="NoSpacing"/>
        <w:numPr>
          <w:ilvl w:val="0"/>
          <w:numId w:val="45"/>
        </w:numPr>
        <w:ind w:left="1350" w:hanging="270"/>
        <w:rPr>
          <w:rFonts w:asciiTheme="majorBidi" w:hAnsiTheme="majorBidi" w:cstheme="majorBidi"/>
          <w:sz w:val="24"/>
          <w:szCs w:val="24"/>
        </w:rPr>
      </w:pPr>
      <w:r w:rsidRPr="00263BFB">
        <w:rPr>
          <w:rFonts w:asciiTheme="majorBidi" w:hAnsiTheme="majorBidi" w:cstheme="majorBidi"/>
          <w:sz w:val="24"/>
          <w:szCs w:val="24"/>
        </w:rPr>
        <w:t>His disciples were willing to die for their belief.</w:t>
      </w:r>
    </w:p>
    <w:p w14:paraId="716CCD05" w14:textId="77777777" w:rsidR="00640F72" w:rsidRPr="00263BFB" w:rsidRDefault="00640F72" w:rsidP="00747C49">
      <w:pPr>
        <w:pStyle w:val="NoSpacing"/>
        <w:numPr>
          <w:ilvl w:val="0"/>
          <w:numId w:val="45"/>
        </w:numPr>
        <w:ind w:left="1350" w:hanging="270"/>
        <w:rPr>
          <w:rFonts w:asciiTheme="majorBidi" w:hAnsiTheme="majorBidi" w:cstheme="majorBidi"/>
          <w:sz w:val="24"/>
          <w:szCs w:val="24"/>
        </w:rPr>
      </w:pPr>
      <w:r w:rsidRPr="00263BFB">
        <w:rPr>
          <w:rFonts w:asciiTheme="majorBidi" w:hAnsiTheme="majorBidi" w:cstheme="majorBidi"/>
          <w:sz w:val="24"/>
          <w:szCs w:val="24"/>
        </w:rPr>
        <w:t>Christianity spread rapidly as far as Rome.</w:t>
      </w:r>
    </w:p>
    <w:p w14:paraId="76022B87" w14:textId="77777777" w:rsidR="00640F72" w:rsidRPr="00263BFB" w:rsidRDefault="00640F72" w:rsidP="00747C49">
      <w:pPr>
        <w:pStyle w:val="NoSpacing"/>
        <w:numPr>
          <w:ilvl w:val="0"/>
          <w:numId w:val="45"/>
        </w:numPr>
        <w:ind w:left="1350" w:hanging="270"/>
        <w:rPr>
          <w:rFonts w:asciiTheme="majorBidi" w:hAnsiTheme="majorBidi" w:cstheme="majorBidi"/>
          <w:sz w:val="24"/>
          <w:szCs w:val="24"/>
        </w:rPr>
      </w:pPr>
      <w:r w:rsidRPr="00263BFB">
        <w:rPr>
          <w:rFonts w:asciiTheme="majorBidi" w:hAnsiTheme="majorBidi" w:cstheme="majorBidi"/>
          <w:sz w:val="24"/>
          <w:szCs w:val="24"/>
        </w:rPr>
        <w:t>His disciples denied the Roman gods and worshiped Jesus as God.</w:t>
      </w:r>
    </w:p>
    <w:p w14:paraId="4C4CDDD7" w14:textId="77777777" w:rsidR="00640F72" w:rsidRPr="00263BFB" w:rsidRDefault="00640F72" w:rsidP="00640F72">
      <w:pPr>
        <w:pStyle w:val="NoSpacing"/>
        <w:ind w:left="1440"/>
        <w:rPr>
          <w:rFonts w:asciiTheme="majorBidi" w:hAnsiTheme="majorBidi" w:cstheme="majorBidi"/>
          <w:sz w:val="24"/>
          <w:szCs w:val="24"/>
        </w:rPr>
      </w:pPr>
    </w:p>
    <w:p w14:paraId="3BE76E6D" w14:textId="01D06C96" w:rsidR="00640F72" w:rsidRPr="00263BFB" w:rsidRDefault="00640F72" w:rsidP="00E71C4C">
      <w:pPr>
        <w:pStyle w:val="NoSpacing"/>
        <w:numPr>
          <w:ilvl w:val="0"/>
          <w:numId w:val="43"/>
        </w:numPr>
        <w:ind w:left="1080"/>
        <w:rPr>
          <w:rFonts w:asciiTheme="majorBidi" w:hAnsiTheme="majorBidi" w:cstheme="majorBidi"/>
          <w:sz w:val="24"/>
          <w:szCs w:val="24"/>
        </w:rPr>
      </w:pPr>
      <w:r w:rsidRPr="00263BFB">
        <w:rPr>
          <w:rFonts w:asciiTheme="majorBidi" w:hAnsiTheme="majorBidi" w:cstheme="majorBidi"/>
          <w:sz w:val="24"/>
          <w:szCs w:val="24"/>
        </w:rPr>
        <w:t>The field of Biblical archaeology is large and grow</w:t>
      </w:r>
      <w:r w:rsidR="00B44AC7">
        <w:rPr>
          <w:rFonts w:asciiTheme="majorBidi" w:hAnsiTheme="majorBidi" w:cstheme="majorBidi"/>
          <w:sz w:val="24"/>
          <w:szCs w:val="24"/>
        </w:rPr>
        <w:t xml:space="preserve">ing. </w:t>
      </w:r>
      <w:r w:rsidRPr="00263BFB">
        <w:rPr>
          <w:rFonts w:asciiTheme="majorBidi" w:hAnsiTheme="majorBidi" w:cstheme="majorBidi"/>
          <w:sz w:val="24"/>
          <w:szCs w:val="24"/>
        </w:rPr>
        <w:t xml:space="preserve">Archaeological finds continually </w:t>
      </w:r>
      <w:r w:rsidR="001F485B">
        <w:rPr>
          <w:rFonts w:asciiTheme="majorBidi" w:hAnsiTheme="majorBidi" w:cstheme="majorBidi"/>
          <w:sz w:val="24"/>
          <w:szCs w:val="24"/>
        </w:rPr>
        <w:t xml:space="preserve">affirm the Biblical accounts. </w:t>
      </w:r>
      <w:r w:rsidRPr="00263BFB">
        <w:rPr>
          <w:rFonts w:asciiTheme="majorBidi" w:hAnsiTheme="majorBidi" w:cstheme="majorBidi"/>
          <w:sz w:val="24"/>
          <w:szCs w:val="24"/>
        </w:rPr>
        <w:t>Books on Biblical archaeology are available, and even an Archaeological Study Bible.</w:t>
      </w:r>
    </w:p>
    <w:p w14:paraId="3F1727CC" w14:textId="77777777" w:rsidR="00D640A3" w:rsidRPr="00263BFB" w:rsidRDefault="00D640A3" w:rsidP="00D640A3">
      <w:pPr>
        <w:pStyle w:val="NoSpacing"/>
        <w:rPr>
          <w:rFonts w:asciiTheme="majorBidi" w:hAnsiTheme="majorBidi" w:cstheme="majorBidi"/>
          <w:sz w:val="24"/>
          <w:szCs w:val="24"/>
        </w:rPr>
      </w:pPr>
    </w:p>
    <w:p w14:paraId="765E9E10" w14:textId="7E967B86" w:rsidR="00D640A3" w:rsidRPr="00263BFB" w:rsidRDefault="004336DB" w:rsidP="007E5A96">
      <w:pPr>
        <w:pStyle w:val="NoSpacing"/>
        <w:ind w:left="360"/>
        <w:rPr>
          <w:rFonts w:asciiTheme="majorBidi" w:hAnsiTheme="majorBidi" w:cstheme="majorBidi"/>
          <w:sz w:val="24"/>
          <w:szCs w:val="24"/>
        </w:rPr>
      </w:pPr>
      <w:r w:rsidRPr="00263BFB">
        <w:rPr>
          <w:rFonts w:asciiTheme="majorBidi" w:hAnsiTheme="majorBidi" w:cstheme="majorBidi"/>
          <w:sz w:val="24"/>
          <w:szCs w:val="24"/>
          <w:u w:val="single"/>
        </w:rPr>
        <w:t>Conclusion</w:t>
      </w:r>
      <w:r w:rsidR="007E5A96">
        <w:rPr>
          <w:rFonts w:asciiTheme="majorBidi" w:hAnsiTheme="majorBidi" w:cstheme="majorBidi"/>
          <w:sz w:val="24"/>
          <w:szCs w:val="24"/>
          <w:u w:val="single"/>
        </w:rPr>
        <w:t xml:space="preserve"> to Question 2</w:t>
      </w:r>
      <w:r w:rsidRPr="00263BFB">
        <w:rPr>
          <w:rFonts w:asciiTheme="majorBidi" w:hAnsiTheme="majorBidi" w:cstheme="majorBidi"/>
          <w:sz w:val="24"/>
          <w:szCs w:val="24"/>
        </w:rPr>
        <w:t xml:space="preserve">:  </w:t>
      </w:r>
      <w:r w:rsidR="00B96740" w:rsidRPr="00263BFB">
        <w:rPr>
          <w:rFonts w:asciiTheme="majorBidi" w:hAnsiTheme="majorBidi" w:cstheme="majorBidi"/>
          <w:sz w:val="24"/>
          <w:szCs w:val="24"/>
        </w:rPr>
        <w:t>Early testimony with demonstrated accuracy and honesty, supported by external sources, provides confidence the accounts are historically true.</w:t>
      </w:r>
    </w:p>
    <w:p w14:paraId="65F8C45A" w14:textId="77777777" w:rsidR="00D640A3" w:rsidRPr="00263BFB" w:rsidRDefault="00D640A3" w:rsidP="00D640A3">
      <w:pPr>
        <w:pStyle w:val="NoSpacing"/>
        <w:ind w:left="360"/>
        <w:rPr>
          <w:rFonts w:asciiTheme="majorBidi" w:hAnsiTheme="majorBidi" w:cstheme="majorBidi"/>
          <w:sz w:val="24"/>
          <w:szCs w:val="24"/>
        </w:rPr>
      </w:pPr>
    </w:p>
    <w:p w14:paraId="1391A97C" w14:textId="2C3B20CE" w:rsidR="00D640A3" w:rsidRPr="00263BFB" w:rsidRDefault="00D640A3" w:rsidP="00D640A3">
      <w:pPr>
        <w:pStyle w:val="NoSpacing"/>
        <w:ind w:left="360"/>
        <w:rPr>
          <w:rFonts w:asciiTheme="majorBidi" w:hAnsiTheme="majorBidi" w:cstheme="majorBidi"/>
          <w:sz w:val="24"/>
          <w:szCs w:val="24"/>
        </w:rPr>
      </w:pPr>
      <w:r w:rsidRPr="00263BFB">
        <w:rPr>
          <w:rFonts w:asciiTheme="majorBidi" w:hAnsiTheme="majorBidi" w:cstheme="majorBidi"/>
          <w:sz w:val="24"/>
          <w:szCs w:val="24"/>
        </w:rPr>
        <w:t xml:space="preserve">But </w:t>
      </w:r>
      <w:r w:rsidR="007070BF">
        <w:rPr>
          <w:rFonts w:asciiTheme="majorBidi" w:hAnsiTheme="majorBidi" w:cstheme="majorBidi"/>
          <w:sz w:val="24"/>
          <w:szCs w:val="24"/>
        </w:rPr>
        <w:t xml:space="preserve">many </w:t>
      </w:r>
      <w:r w:rsidR="00AB5C84" w:rsidRPr="00263BFB">
        <w:rPr>
          <w:rFonts w:asciiTheme="majorBidi" w:hAnsiTheme="majorBidi" w:cstheme="majorBidi"/>
          <w:sz w:val="24"/>
          <w:szCs w:val="24"/>
        </w:rPr>
        <w:t>people have a problem believing the accounts because of the miracles.</w:t>
      </w:r>
    </w:p>
    <w:p w14:paraId="561FA607" w14:textId="77777777" w:rsidR="00D640A3" w:rsidRPr="00263BFB" w:rsidRDefault="00D640A3" w:rsidP="00D640A3">
      <w:pPr>
        <w:pStyle w:val="NoSpacing"/>
        <w:ind w:left="360"/>
        <w:rPr>
          <w:rFonts w:asciiTheme="majorBidi" w:hAnsiTheme="majorBidi" w:cstheme="majorBidi"/>
          <w:sz w:val="24"/>
          <w:szCs w:val="24"/>
        </w:rPr>
      </w:pPr>
    </w:p>
    <w:p w14:paraId="59485C04" w14:textId="47FEFAF1" w:rsidR="00D640A3" w:rsidRPr="00263BFB" w:rsidRDefault="00D640A3" w:rsidP="00D10373">
      <w:pPr>
        <w:pStyle w:val="NoSpacing"/>
        <w:rPr>
          <w:rFonts w:asciiTheme="majorBidi" w:hAnsiTheme="majorBidi" w:cstheme="majorBidi"/>
          <w:sz w:val="24"/>
          <w:szCs w:val="24"/>
          <w:u w:val="single"/>
        </w:rPr>
      </w:pPr>
      <w:r w:rsidRPr="00263BFB">
        <w:rPr>
          <w:rFonts w:asciiTheme="majorBidi" w:hAnsiTheme="majorBidi" w:cstheme="majorBidi"/>
          <w:sz w:val="24"/>
          <w:szCs w:val="24"/>
          <w:u w:val="single"/>
        </w:rPr>
        <w:t>Miracles</w:t>
      </w:r>
    </w:p>
    <w:p w14:paraId="6698771C" w14:textId="77777777" w:rsidR="00FC0A62" w:rsidRPr="00263BFB" w:rsidRDefault="00FC0A62" w:rsidP="00D640A3">
      <w:pPr>
        <w:pStyle w:val="NoSpacing"/>
        <w:ind w:left="360"/>
        <w:rPr>
          <w:rFonts w:asciiTheme="majorBidi" w:hAnsiTheme="majorBidi" w:cstheme="majorBidi"/>
          <w:sz w:val="24"/>
          <w:szCs w:val="24"/>
          <w:u w:val="single"/>
        </w:rPr>
      </w:pPr>
    </w:p>
    <w:p w14:paraId="0AD015AF" w14:textId="18ADC532" w:rsidR="008902CC" w:rsidRDefault="00DB075C" w:rsidP="007447D1">
      <w:pPr>
        <w:pStyle w:val="NoSpacing"/>
        <w:numPr>
          <w:ilvl w:val="0"/>
          <w:numId w:val="30"/>
        </w:numPr>
        <w:ind w:left="720"/>
        <w:rPr>
          <w:rFonts w:asciiTheme="majorBidi" w:hAnsiTheme="majorBidi" w:cstheme="majorBidi"/>
          <w:sz w:val="24"/>
          <w:szCs w:val="24"/>
        </w:rPr>
      </w:pPr>
      <w:r w:rsidRPr="00263BFB">
        <w:rPr>
          <w:rFonts w:asciiTheme="majorBidi" w:hAnsiTheme="majorBidi" w:cstheme="majorBidi"/>
          <w:sz w:val="24"/>
          <w:szCs w:val="24"/>
        </w:rPr>
        <w:t>If God exists then we must adm</w:t>
      </w:r>
      <w:r w:rsidR="007070BF">
        <w:rPr>
          <w:rFonts w:asciiTheme="majorBidi" w:hAnsiTheme="majorBidi" w:cstheme="majorBidi"/>
          <w:sz w:val="24"/>
          <w:szCs w:val="24"/>
        </w:rPr>
        <w:t xml:space="preserve">it that miracles are possible. </w:t>
      </w:r>
      <w:r w:rsidRPr="00263BFB">
        <w:rPr>
          <w:rFonts w:asciiTheme="majorBidi" w:hAnsiTheme="majorBidi" w:cstheme="majorBidi"/>
          <w:sz w:val="24"/>
          <w:szCs w:val="24"/>
        </w:rPr>
        <w:t>In fact</w:t>
      </w:r>
      <w:r w:rsidR="00B44AC7">
        <w:rPr>
          <w:rFonts w:asciiTheme="majorBidi" w:hAnsiTheme="majorBidi" w:cstheme="majorBidi"/>
          <w:sz w:val="24"/>
          <w:szCs w:val="24"/>
        </w:rPr>
        <w:t>,</w:t>
      </w:r>
      <w:r w:rsidRPr="00263BFB">
        <w:rPr>
          <w:rFonts w:asciiTheme="majorBidi" w:hAnsiTheme="majorBidi" w:cstheme="majorBidi"/>
          <w:sz w:val="24"/>
          <w:szCs w:val="24"/>
        </w:rPr>
        <w:t xml:space="preserve"> if there is just a </w:t>
      </w:r>
      <w:r w:rsidRPr="00263BFB">
        <w:rPr>
          <w:rFonts w:asciiTheme="majorBidi" w:hAnsiTheme="majorBidi" w:cstheme="majorBidi"/>
          <w:i/>
          <w:sz w:val="24"/>
          <w:szCs w:val="24"/>
        </w:rPr>
        <w:t>possibility</w:t>
      </w:r>
      <w:r w:rsidRPr="00263BFB">
        <w:rPr>
          <w:rFonts w:asciiTheme="majorBidi" w:hAnsiTheme="majorBidi" w:cstheme="majorBidi"/>
          <w:sz w:val="24"/>
          <w:szCs w:val="24"/>
        </w:rPr>
        <w:t xml:space="preserve"> that God exists, then we must admit that miracles are </w:t>
      </w:r>
      <w:r w:rsidR="0077283D">
        <w:rPr>
          <w:rFonts w:asciiTheme="majorBidi" w:hAnsiTheme="majorBidi" w:cstheme="majorBidi"/>
          <w:sz w:val="24"/>
          <w:szCs w:val="24"/>
        </w:rPr>
        <w:t xml:space="preserve">at least </w:t>
      </w:r>
      <w:r w:rsidRPr="00263BFB">
        <w:rPr>
          <w:rFonts w:asciiTheme="majorBidi" w:hAnsiTheme="majorBidi" w:cstheme="majorBidi"/>
          <w:sz w:val="24"/>
          <w:szCs w:val="24"/>
        </w:rPr>
        <w:t>possible.</w:t>
      </w:r>
    </w:p>
    <w:p w14:paraId="500651B6" w14:textId="77777777" w:rsidR="00480D42" w:rsidRDefault="00480D42" w:rsidP="007447D1">
      <w:pPr>
        <w:pStyle w:val="NoSpacing"/>
        <w:ind w:left="720"/>
        <w:rPr>
          <w:rFonts w:asciiTheme="majorBidi" w:hAnsiTheme="majorBidi" w:cstheme="majorBidi"/>
          <w:sz w:val="24"/>
          <w:szCs w:val="24"/>
        </w:rPr>
      </w:pPr>
    </w:p>
    <w:p w14:paraId="499FF041" w14:textId="18F7C45A" w:rsidR="00480D42" w:rsidRPr="00480D42" w:rsidRDefault="00480D42" w:rsidP="007447D1">
      <w:pPr>
        <w:pStyle w:val="NoSpacing"/>
        <w:numPr>
          <w:ilvl w:val="0"/>
          <w:numId w:val="30"/>
        </w:numPr>
        <w:ind w:left="720"/>
        <w:rPr>
          <w:rFonts w:asciiTheme="majorBidi" w:hAnsiTheme="majorBidi" w:cstheme="majorBidi"/>
          <w:sz w:val="24"/>
          <w:szCs w:val="24"/>
        </w:rPr>
      </w:pPr>
      <w:r w:rsidRPr="00480D42">
        <w:rPr>
          <w:rFonts w:asciiTheme="majorBidi" w:hAnsiTheme="majorBidi" w:cstheme="majorBidi"/>
          <w:sz w:val="24"/>
          <w:szCs w:val="24"/>
        </w:rPr>
        <w:t>Most people who don’t believe that miracles are possible have that opinion because of an unreasonable anti-supernatural bias. This is common in our culture and is a consequence of Enlightenment thinking from the 1700-1800s, in which an emphasis was placed on Naturalism—</w:t>
      </w:r>
      <w:r w:rsidR="007070BF">
        <w:rPr>
          <w:rFonts w:asciiTheme="majorBidi" w:hAnsiTheme="majorBidi" w:cstheme="majorBidi"/>
          <w:sz w:val="24"/>
          <w:szCs w:val="24"/>
        </w:rPr>
        <w:t xml:space="preserve">that there is no supernatural. </w:t>
      </w:r>
      <w:r w:rsidRPr="00480D42">
        <w:rPr>
          <w:rFonts w:asciiTheme="majorBidi" w:hAnsiTheme="majorBidi" w:cstheme="majorBidi"/>
          <w:sz w:val="24"/>
          <w:szCs w:val="24"/>
        </w:rPr>
        <w:t>The Enlightenment ushered in an era of skepticism, so that many historians and other truth seekers tended to limit investigation of historical events to natural causes only, whether the data fit naturalistic explanations or not.</w:t>
      </w:r>
    </w:p>
    <w:p w14:paraId="17D0D145" w14:textId="77777777" w:rsidR="00480D42" w:rsidRPr="00480D42" w:rsidRDefault="00480D42" w:rsidP="007447D1">
      <w:pPr>
        <w:pStyle w:val="NoSpacing"/>
        <w:ind w:left="720"/>
        <w:rPr>
          <w:rFonts w:asciiTheme="majorBidi" w:hAnsiTheme="majorBidi" w:cstheme="majorBidi"/>
          <w:sz w:val="24"/>
          <w:szCs w:val="24"/>
        </w:rPr>
      </w:pPr>
    </w:p>
    <w:p w14:paraId="40F90DDF" w14:textId="59702AE9" w:rsidR="00480D42" w:rsidRPr="00480D42" w:rsidRDefault="00480D42" w:rsidP="007447D1">
      <w:pPr>
        <w:pStyle w:val="NoSpacing"/>
        <w:numPr>
          <w:ilvl w:val="0"/>
          <w:numId w:val="30"/>
        </w:numPr>
        <w:ind w:left="720"/>
        <w:rPr>
          <w:rFonts w:asciiTheme="majorBidi" w:hAnsiTheme="majorBidi" w:cstheme="majorBidi"/>
          <w:sz w:val="24"/>
          <w:szCs w:val="24"/>
        </w:rPr>
      </w:pPr>
      <w:r w:rsidRPr="00480D42">
        <w:rPr>
          <w:rFonts w:asciiTheme="majorBidi" w:hAnsiTheme="majorBidi" w:cstheme="majorBidi"/>
          <w:sz w:val="24"/>
          <w:szCs w:val="24"/>
        </w:rPr>
        <w:t>The most influential argument against miracles</w:t>
      </w:r>
      <w:r w:rsidR="007070BF">
        <w:rPr>
          <w:rFonts w:asciiTheme="majorBidi" w:hAnsiTheme="majorBidi" w:cstheme="majorBidi"/>
          <w:sz w:val="24"/>
          <w:szCs w:val="24"/>
        </w:rPr>
        <w:t xml:space="preserve"> probably came from David Hume. </w:t>
      </w:r>
      <w:r w:rsidRPr="00480D42">
        <w:rPr>
          <w:rFonts w:asciiTheme="majorBidi" w:hAnsiTheme="majorBidi" w:cstheme="majorBidi"/>
          <w:sz w:val="24"/>
          <w:szCs w:val="24"/>
        </w:rPr>
        <w:t>He claimed that the uniform experience of the overwhelming majority of people in human history is that they h</w:t>
      </w:r>
      <w:r w:rsidR="007070BF">
        <w:rPr>
          <w:rFonts w:asciiTheme="majorBidi" w:hAnsiTheme="majorBidi" w:cstheme="majorBidi"/>
          <w:sz w:val="24"/>
          <w:szCs w:val="24"/>
        </w:rPr>
        <w:t xml:space="preserve">ave never witnessed a miracle. </w:t>
      </w:r>
      <w:r w:rsidRPr="00480D42">
        <w:rPr>
          <w:rFonts w:asciiTheme="majorBidi" w:hAnsiTheme="majorBidi" w:cstheme="majorBidi"/>
          <w:sz w:val="24"/>
          <w:szCs w:val="24"/>
        </w:rPr>
        <w:t>According to Hume, this uniform experience amounts to proof that miracles do not happen.</w:t>
      </w:r>
    </w:p>
    <w:p w14:paraId="2D95FAA1" w14:textId="77777777" w:rsidR="00480D42" w:rsidRPr="00480D42" w:rsidRDefault="00480D42" w:rsidP="007447D1">
      <w:pPr>
        <w:pStyle w:val="NoSpacing"/>
        <w:ind w:left="720"/>
        <w:rPr>
          <w:rFonts w:asciiTheme="majorBidi" w:hAnsiTheme="majorBidi" w:cstheme="majorBidi"/>
          <w:sz w:val="24"/>
          <w:szCs w:val="24"/>
        </w:rPr>
      </w:pPr>
    </w:p>
    <w:p w14:paraId="1D799474" w14:textId="5471EB23" w:rsidR="00480D42" w:rsidRPr="00480D42" w:rsidRDefault="00480D42" w:rsidP="007447D1">
      <w:pPr>
        <w:pStyle w:val="NoSpacing"/>
        <w:numPr>
          <w:ilvl w:val="0"/>
          <w:numId w:val="30"/>
        </w:numPr>
        <w:ind w:left="720"/>
        <w:rPr>
          <w:rFonts w:asciiTheme="majorBidi" w:hAnsiTheme="majorBidi" w:cstheme="majorBidi"/>
          <w:sz w:val="24"/>
          <w:szCs w:val="24"/>
        </w:rPr>
      </w:pPr>
      <w:r w:rsidRPr="00480D42">
        <w:rPr>
          <w:rFonts w:asciiTheme="majorBidi" w:hAnsiTheme="majorBidi" w:cstheme="majorBidi"/>
          <w:sz w:val="24"/>
          <w:szCs w:val="24"/>
        </w:rPr>
        <w:t xml:space="preserve">But Craig S. Keener, New Testament Scholar, says otherwise in his two volume work </w:t>
      </w:r>
      <w:r w:rsidRPr="00480D42">
        <w:rPr>
          <w:rFonts w:asciiTheme="majorBidi" w:hAnsiTheme="majorBidi" w:cstheme="majorBidi"/>
          <w:i/>
          <w:sz w:val="24"/>
          <w:szCs w:val="24"/>
        </w:rPr>
        <w:t>Miracles, The Credibility of the New Testament Accounts</w:t>
      </w:r>
      <w:r w:rsidR="007070BF">
        <w:rPr>
          <w:rFonts w:asciiTheme="majorBidi" w:hAnsiTheme="majorBidi" w:cstheme="majorBidi"/>
          <w:sz w:val="24"/>
          <w:szCs w:val="24"/>
        </w:rPr>
        <w:t xml:space="preserve"> published in 2011. </w:t>
      </w:r>
      <w:r w:rsidRPr="00480D42">
        <w:rPr>
          <w:rFonts w:asciiTheme="majorBidi" w:hAnsiTheme="majorBidi" w:cstheme="majorBidi"/>
          <w:sz w:val="24"/>
          <w:szCs w:val="24"/>
        </w:rPr>
        <w:t>According to Keener, Hume is wrong because “hundreds of millions of people alive on the earth today claim to have experienced miracles.”  Keener then argues that supernatural explanations should be w</w:t>
      </w:r>
      <w:r w:rsidR="007070BF">
        <w:rPr>
          <w:rFonts w:asciiTheme="majorBidi" w:hAnsiTheme="majorBidi" w:cstheme="majorBidi"/>
          <w:sz w:val="24"/>
          <w:szCs w:val="24"/>
        </w:rPr>
        <w:t xml:space="preserve">elcome on the scholarly table. </w:t>
      </w:r>
      <w:r w:rsidRPr="00480D42">
        <w:rPr>
          <w:rFonts w:asciiTheme="majorBidi" w:hAnsiTheme="majorBidi" w:cstheme="majorBidi"/>
          <w:sz w:val="24"/>
          <w:szCs w:val="24"/>
        </w:rPr>
        <w:t>In other words, the widespread acceptance of anti-supernatural bias resulting from Enlightenment thinking has been a mistake.</w:t>
      </w:r>
    </w:p>
    <w:p w14:paraId="37E6F418" w14:textId="77777777" w:rsidR="000D395C" w:rsidRPr="00263BFB" w:rsidRDefault="000D395C" w:rsidP="00DB075C">
      <w:pPr>
        <w:pStyle w:val="NoSpacing"/>
        <w:ind w:left="360"/>
        <w:rPr>
          <w:rFonts w:asciiTheme="majorBidi" w:hAnsiTheme="majorBidi" w:cstheme="majorBidi"/>
          <w:sz w:val="24"/>
          <w:szCs w:val="24"/>
        </w:rPr>
      </w:pPr>
    </w:p>
    <w:p w14:paraId="03E42AFB" w14:textId="0A4F7599" w:rsidR="001F485B" w:rsidRDefault="007447D1" w:rsidP="001F485B">
      <w:pPr>
        <w:pStyle w:val="NoSpacing"/>
        <w:ind w:left="360"/>
        <w:rPr>
          <w:rFonts w:asciiTheme="majorBidi" w:hAnsiTheme="majorBidi" w:cstheme="majorBidi"/>
          <w:sz w:val="24"/>
          <w:szCs w:val="24"/>
        </w:rPr>
      </w:pPr>
      <w:r>
        <w:rPr>
          <w:rFonts w:asciiTheme="majorBidi" w:hAnsiTheme="majorBidi" w:cstheme="majorBidi"/>
          <w:sz w:val="24"/>
          <w:szCs w:val="24"/>
        </w:rPr>
        <w:t xml:space="preserve">As </w:t>
      </w:r>
      <w:r w:rsidR="006B679C">
        <w:rPr>
          <w:rFonts w:asciiTheme="majorBidi" w:hAnsiTheme="majorBidi" w:cstheme="majorBidi"/>
          <w:sz w:val="24"/>
          <w:szCs w:val="24"/>
        </w:rPr>
        <w:t xml:space="preserve">a matter of interest, </w:t>
      </w:r>
      <w:r w:rsidR="00A148F7">
        <w:rPr>
          <w:rFonts w:asciiTheme="majorBidi" w:hAnsiTheme="majorBidi" w:cstheme="majorBidi"/>
          <w:sz w:val="24"/>
          <w:szCs w:val="24"/>
        </w:rPr>
        <w:t>we have a miracle story in my family. M</w:t>
      </w:r>
      <w:r w:rsidR="006B679C">
        <w:rPr>
          <w:rFonts w:asciiTheme="majorBidi" w:hAnsiTheme="majorBidi" w:cstheme="majorBidi"/>
          <w:sz w:val="24"/>
          <w:szCs w:val="24"/>
        </w:rPr>
        <w:t>y mother</w:t>
      </w:r>
      <w:r>
        <w:rPr>
          <w:rFonts w:asciiTheme="majorBidi" w:hAnsiTheme="majorBidi" w:cstheme="majorBidi"/>
          <w:sz w:val="24"/>
          <w:szCs w:val="24"/>
        </w:rPr>
        <w:t xml:space="preserve"> experienced a medical miracle in 1994. The b</w:t>
      </w:r>
      <w:r w:rsidR="001F485B">
        <w:rPr>
          <w:rFonts w:asciiTheme="majorBidi" w:hAnsiTheme="majorBidi" w:cstheme="majorBidi"/>
          <w:sz w:val="24"/>
          <w:szCs w:val="24"/>
        </w:rPr>
        <w:t>rief account, in her own words,</w:t>
      </w:r>
      <w:r>
        <w:rPr>
          <w:rFonts w:asciiTheme="majorBidi" w:hAnsiTheme="majorBidi" w:cstheme="majorBidi"/>
          <w:sz w:val="24"/>
          <w:szCs w:val="24"/>
        </w:rPr>
        <w:t xml:space="preserve"> is available to read</w:t>
      </w:r>
      <w:r w:rsidR="00C03C8F">
        <w:rPr>
          <w:rFonts w:asciiTheme="majorBidi" w:hAnsiTheme="majorBidi" w:cstheme="majorBidi"/>
          <w:sz w:val="24"/>
          <w:szCs w:val="24"/>
        </w:rPr>
        <w:t xml:space="preserve"> at:  </w:t>
      </w:r>
      <w:r w:rsidR="00C03C8F" w:rsidRPr="00C03C8F">
        <w:rPr>
          <w:rFonts w:asciiTheme="majorBidi" w:hAnsiTheme="majorBidi" w:cstheme="majorBidi"/>
          <w:sz w:val="24"/>
          <w:szCs w:val="24"/>
        </w:rPr>
        <w:t>https://gregenos.org/a-miracle-story/</w:t>
      </w:r>
    </w:p>
    <w:p w14:paraId="3E11953B" w14:textId="77777777" w:rsidR="00C03C8F" w:rsidRDefault="00C03C8F" w:rsidP="007447D1">
      <w:pPr>
        <w:pStyle w:val="NoSpacing"/>
        <w:ind w:left="360"/>
        <w:rPr>
          <w:rFonts w:asciiTheme="majorBidi" w:hAnsiTheme="majorBidi" w:cstheme="majorBidi"/>
          <w:sz w:val="24"/>
          <w:szCs w:val="24"/>
        </w:rPr>
      </w:pPr>
    </w:p>
    <w:p w14:paraId="179D792C" w14:textId="055B67A1" w:rsidR="005D3ABF" w:rsidRPr="005D3ABF" w:rsidRDefault="009938CC" w:rsidP="00D57D2A">
      <w:pPr>
        <w:pStyle w:val="NoSpacing"/>
        <w:rPr>
          <w:rFonts w:asciiTheme="majorBidi" w:hAnsiTheme="majorBidi" w:cstheme="majorBidi"/>
          <w:sz w:val="24"/>
          <w:szCs w:val="24"/>
        </w:rPr>
      </w:pPr>
      <w:r w:rsidRPr="00D57D2A">
        <w:rPr>
          <w:rFonts w:asciiTheme="majorBidi" w:hAnsiTheme="majorBidi" w:cstheme="majorBidi"/>
          <w:sz w:val="24"/>
          <w:szCs w:val="24"/>
          <w:u w:val="single"/>
        </w:rPr>
        <w:t>Conclusion</w:t>
      </w:r>
      <w:r w:rsidR="00D57D2A" w:rsidRPr="00D57D2A">
        <w:rPr>
          <w:rFonts w:asciiTheme="majorBidi" w:hAnsiTheme="majorBidi" w:cstheme="majorBidi"/>
          <w:sz w:val="24"/>
          <w:szCs w:val="24"/>
          <w:u w:val="single"/>
        </w:rPr>
        <w:t xml:space="preserve"> </w:t>
      </w:r>
      <w:r w:rsidR="00D57D2A">
        <w:rPr>
          <w:rFonts w:asciiTheme="majorBidi" w:hAnsiTheme="majorBidi" w:cstheme="majorBidi"/>
          <w:sz w:val="24"/>
          <w:szCs w:val="24"/>
          <w:u w:val="single"/>
        </w:rPr>
        <w:t>on M</w:t>
      </w:r>
      <w:r w:rsidR="00D57D2A" w:rsidRPr="00D57D2A">
        <w:rPr>
          <w:rFonts w:asciiTheme="majorBidi" w:hAnsiTheme="majorBidi" w:cstheme="majorBidi"/>
          <w:sz w:val="24"/>
          <w:szCs w:val="24"/>
          <w:u w:val="single"/>
        </w:rPr>
        <w:t>iracles</w:t>
      </w:r>
      <w:r w:rsidR="00D57D2A">
        <w:rPr>
          <w:rFonts w:asciiTheme="majorBidi" w:hAnsiTheme="majorBidi" w:cstheme="majorBidi"/>
          <w:sz w:val="24"/>
          <w:szCs w:val="24"/>
        </w:rPr>
        <w:t>: If God exists, then miracles are possible, and no one has ever been able to prove that God does not exist; s</w:t>
      </w:r>
      <w:bookmarkStart w:id="0" w:name="_GoBack"/>
      <w:bookmarkEnd w:id="0"/>
      <w:r w:rsidR="00D57D2A">
        <w:rPr>
          <w:rFonts w:asciiTheme="majorBidi" w:hAnsiTheme="majorBidi" w:cstheme="majorBidi"/>
          <w:sz w:val="24"/>
          <w:szCs w:val="24"/>
        </w:rPr>
        <w:t>o miracles are possible. To reject miracle claims outright is a sign of anti-supernatural bias. Why not allow supernatural explanations, along with other explanations, on the table for serious investigation? If the evidence is lacking, it's okay to be skeptical. But what if it's compelling?</w:t>
      </w:r>
    </w:p>
    <w:sectPr w:rsidR="005D3ABF" w:rsidRPr="005D3ABF" w:rsidSect="00D15D1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CCD5E" w14:textId="77777777" w:rsidR="00C27A8C" w:rsidRDefault="00C27A8C" w:rsidP="00C65C35">
      <w:pPr>
        <w:spacing w:after="0" w:line="240" w:lineRule="auto"/>
      </w:pPr>
      <w:r>
        <w:separator/>
      </w:r>
    </w:p>
  </w:endnote>
  <w:endnote w:type="continuationSeparator" w:id="0">
    <w:p w14:paraId="5D35D025" w14:textId="77777777" w:rsidR="00C27A8C" w:rsidRDefault="00C27A8C" w:rsidP="00C65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121993"/>
      <w:docPartObj>
        <w:docPartGallery w:val="Page Numbers (Bottom of Page)"/>
        <w:docPartUnique/>
      </w:docPartObj>
    </w:sdtPr>
    <w:sdtEndPr>
      <w:rPr>
        <w:noProof/>
      </w:rPr>
    </w:sdtEndPr>
    <w:sdtContent>
      <w:p w14:paraId="1915A13B" w14:textId="77777777" w:rsidR="00D040F6" w:rsidRDefault="00D040F6">
        <w:pPr>
          <w:pStyle w:val="Footer"/>
          <w:jc w:val="center"/>
        </w:pPr>
        <w:r>
          <w:fldChar w:fldCharType="begin"/>
        </w:r>
        <w:r>
          <w:instrText xml:space="preserve"> PAGE   \* MERGEFORMAT </w:instrText>
        </w:r>
        <w:r>
          <w:fldChar w:fldCharType="separate"/>
        </w:r>
        <w:r w:rsidR="00D57D2A">
          <w:rPr>
            <w:noProof/>
          </w:rPr>
          <w:t>3</w:t>
        </w:r>
        <w:r>
          <w:rPr>
            <w:noProof/>
          </w:rPr>
          <w:fldChar w:fldCharType="end"/>
        </w:r>
      </w:p>
    </w:sdtContent>
  </w:sdt>
  <w:p w14:paraId="132F80B1" w14:textId="77777777" w:rsidR="00D040F6" w:rsidRDefault="00D040F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93745" w14:textId="77777777" w:rsidR="00C27A8C" w:rsidRDefault="00C27A8C" w:rsidP="00C65C35">
      <w:pPr>
        <w:spacing w:after="0" w:line="240" w:lineRule="auto"/>
      </w:pPr>
      <w:r>
        <w:separator/>
      </w:r>
    </w:p>
  </w:footnote>
  <w:footnote w:type="continuationSeparator" w:id="0">
    <w:p w14:paraId="01030F99" w14:textId="77777777" w:rsidR="00C27A8C" w:rsidRDefault="00C27A8C" w:rsidP="00C65C35">
      <w:pPr>
        <w:spacing w:after="0" w:line="240" w:lineRule="auto"/>
      </w:pPr>
      <w:r>
        <w:continuationSeparator/>
      </w:r>
    </w:p>
  </w:footnote>
  <w:footnote w:id="1">
    <w:p w14:paraId="4CFC8C2E" w14:textId="0FFF5C39" w:rsidR="00263BFB" w:rsidRDefault="00263BFB" w:rsidP="00263BFB">
      <w:pPr>
        <w:pStyle w:val="FootnoteText"/>
      </w:pPr>
      <w:r>
        <w:rPr>
          <w:rStyle w:val="FootnoteReference"/>
        </w:rPr>
        <w:footnoteRef/>
      </w:r>
      <w:r>
        <w:t xml:space="preserve"> </w:t>
      </w:r>
      <w:r w:rsidR="00ED6064" w:rsidRPr="00E179D4">
        <w:rPr>
          <w:rFonts w:asciiTheme="majorBidi" w:hAnsiTheme="majorBidi" w:cstheme="majorBidi"/>
          <w:sz w:val="22"/>
          <w:szCs w:val="22"/>
        </w:rPr>
        <w:t>Manuscript n</w:t>
      </w:r>
      <w:r w:rsidRPr="00E179D4">
        <w:rPr>
          <w:rFonts w:asciiTheme="majorBidi" w:hAnsiTheme="majorBidi" w:cstheme="majorBidi"/>
          <w:sz w:val="22"/>
          <w:szCs w:val="22"/>
        </w:rPr>
        <w:t xml:space="preserve">umbers are taken from Norman L. Geisler and Frank Turek, </w:t>
      </w:r>
      <w:r w:rsidRPr="00E179D4">
        <w:rPr>
          <w:rFonts w:asciiTheme="majorBidi" w:hAnsiTheme="majorBidi" w:cstheme="majorBidi"/>
          <w:i/>
          <w:iCs/>
          <w:sz w:val="22"/>
          <w:szCs w:val="22"/>
        </w:rPr>
        <w:t>I Don’t Have Enough Faith to be an Atheist</w:t>
      </w:r>
      <w:r w:rsidRPr="00E179D4">
        <w:rPr>
          <w:rFonts w:asciiTheme="majorBidi" w:hAnsiTheme="majorBidi" w:cstheme="majorBidi"/>
          <w:sz w:val="22"/>
          <w:szCs w:val="22"/>
        </w:rPr>
        <w:t xml:space="preserve"> (Wheaton, IL: Crossway, 2004), 225-226.</w:t>
      </w:r>
      <w:r w:rsidR="00ED6064" w:rsidRPr="00E179D4">
        <w:rPr>
          <w:rFonts w:asciiTheme="majorBidi" w:hAnsiTheme="majorBidi" w:cstheme="majorBidi"/>
          <w:sz w:val="22"/>
          <w:szCs w:val="22"/>
        </w:rPr>
        <w:t xml:space="preserve">  However, numbers are changing all the time.  U</w:t>
      </w:r>
      <w:r w:rsidRPr="00E179D4">
        <w:rPr>
          <w:rFonts w:asciiTheme="majorBidi" w:hAnsiTheme="majorBidi" w:cstheme="majorBidi"/>
          <w:sz w:val="22"/>
          <w:szCs w:val="22"/>
        </w:rPr>
        <w:t xml:space="preserve">pdated numbers may be found in Dr. Clay Jones, “The Bibliographical Test Updated,” available at </w:t>
      </w:r>
      <w:hyperlink r:id="rId1" w:history="1">
        <w:r w:rsidRPr="00E179D4">
          <w:rPr>
            <w:rStyle w:val="Hyperlink"/>
            <w:rFonts w:asciiTheme="majorBidi" w:hAnsiTheme="majorBidi" w:cstheme="majorBidi"/>
            <w:sz w:val="22"/>
            <w:szCs w:val="22"/>
          </w:rPr>
          <w:t>https://clayjones.net/2012/07/the-bibliographical-test-updated/</w:t>
        </w:r>
      </w:hyperlink>
      <w:r w:rsidRPr="00E179D4">
        <w:rPr>
          <w:rFonts w:asciiTheme="majorBidi" w:hAnsiTheme="majorBidi" w:cstheme="majorBidi"/>
          <w:sz w:val="22"/>
          <w:szCs w:val="22"/>
        </w:rPr>
        <w:t>, accessed 8/23/22.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F0267E"/>
    <w:multiLevelType w:val="hybridMultilevel"/>
    <w:tmpl w:val="2128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3D307B"/>
    <w:multiLevelType w:val="hybridMultilevel"/>
    <w:tmpl w:val="571E7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17F1696"/>
    <w:multiLevelType w:val="hybridMultilevel"/>
    <w:tmpl w:val="63D43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442235"/>
    <w:multiLevelType w:val="hybridMultilevel"/>
    <w:tmpl w:val="0F06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0469CF"/>
    <w:multiLevelType w:val="hybridMultilevel"/>
    <w:tmpl w:val="0922A8C6"/>
    <w:lvl w:ilvl="0" w:tplc="403A5784">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72C56E6"/>
    <w:multiLevelType w:val="hybridMultilevel"/>
    <w:tmpl w:val="D9784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E41030"/>
    <w:multiLevelType w:val="hybridMultilevel"/>
    <w:tmpl w:val="5A34E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D6C2D2B"/>
    <w:multiLevelType w:val="hybridMultilevel"/>
    <w:tmpl w:val="1F1866B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5A10945"/>
    <w:multiLevelType w:val="hybridMultilevel"/>
    <w:tmpl w:val="A10024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2F7960"/>
    <w:multiLevelType w:val="hybridMultilevel"/>
    <w:tmpl w:val="FC32CC8C"/>
    <w:lvl w:ilvl="0" w:tplc="04090015">
      <w:start w:val="1"/>
      <w:numFmt w:val="upperLetter"/>
      <w:lvlText w:val="%1."/>
      <w:lvlJc w:val="left"/>
      <w:pPr>
        <w:ind w:left="1080" w:hanging="360"/>
      </w:p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2700" w:hanging="360"/>
      </w:pPr>
      <w:rPr>
        <w:rFonts w:ascii="Symbol" w:hAnsi="Symbol" w:hint="default"/>
      </w:rPr>
    </w:lvl>
    <w:lvl w:ilvl="3" w:tplc="CBA64214">
      <w:numFmt w:val="bullet"/>
      <w:lvlText w:val=""/>
      <w:lvlJc w:val="left"/>
      <w:pPr>
        <w:ind w:left="3240" w:hanging="360"/>
      </w:pPr>
      <w:rPr>
        <w:rFonts w:ascii="Wingdings" w:eastAsiaTheme="minorHAnsi" w:hAnsi="Wingdings" w:cstheme="maj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356E82"/>
    <w:multiLevelType w:val="hybridMultilevel"/>
    <w:tmpl w:val="8DF453D8"/>
    <w:lvl w:ilvl="0" w:tplc="F078B4CA">
      <w:start w:val="2"/>
      <w:numFmt w:val="decimal"/>
      <w:lvlText w:val="%1."/>
      <w:lvlJc w:val="left"/>
      <w:pPr>
        <w:tabs>
          <w:tab w:val="num" w:pos="720"/>
        </w:tabs>
        <w:ind w:left="720" w:hanging="360"/>
      </w:pPr>
    </w:lvl>
    <w:lvl w:ilvl="1" w:tplc="5E64977E" w:tentative="1">
      <w:start w:val="1"/>
      <w:numFmt w:val="decimal"/>
      <w:lvlText w:val="%2."/>
      <w:lvlJc w:val="left"/>
      <w:pPr>
        <w:tabs>
          <w:tab w:val="num" w:pos="1440"/>
        </w:tabs>
        <w:ind w:left="1440" w:hanging="360"/>
      </w:pPr>
    </w:lvl>
    <w:lvl w:ilvl="2" w:tplc="5C7447A4" w:tentative="1">
      <w:start w:val="1"/>
      <w:numFmt w:val="decimal"/>
      <w:lvlText w:val="%3."/>
      <w:lvlJc w:val="left"/>
      <w:pPr>
        <w:tabs>
          <w:tab w:val="num" w:pos="2160"/>
        </w:tabs>
        <w:ind w:left="2160" w:hanging="360"/>
      </w:pPr>
    </w:lvl>
    <w:lvl w:ilvl="3" w:tplc="E1145A84" w:tentative="1">
      <w:start w:val="1"/>
      <w:numFmt w:val="decimal"/>
      <w:lvlText w:val="%4."/>
      <w:lvlJc w:val="left"/>
      <w:pPr>
        <w:tabs>
          <w:tab w:val="num" w:pos="2880"/>
        </w:tabs>
        <w:ind w:left="2880" w:hanging="360"/>
      </w:pPr>
    </w:lvl>
    <w:lvl w:ilvl="4" w:tplc="D7509038" w:tentative="1">
      <w:start w:val="1"/>
      <w:numFmt w:val="decimal"/>
      <w:lvlText w:val="%5."/>
      <w:lvlJc w:val="left"/>
      <w:pPr>
        <w:tabs>
          <w:tab w:val="num" w:pos="3600"/>
        </w:tabs>
        <w:ind w:left="3600" w:hanging="360"/>
      </w:pPr>
    </w:lvl>
    <w:lvl w:ilvl="5" w:tplc="5D8C3BD6" w:tentative="1">
      <w:start w:val="1"/>
      <w:numFmt w:val="decimal"/>
      <w:lvlText w:val="%6."/>
      <w:lvlJc w:val="left"/>
      <w:pPr>
        <w:tabs>
          <w:tab w:val="num" w:pos="4320"/>
        </w:tabs>
        <w:ind w:left="4320" w:hanging="360"/>
      </w:pPr>
    </w:lvl>
    <w:lvl w:ilvl="6" w:tplc="06C65106" w:tentative="1">
      <w:start w:val="1"/>
      <w:numFmt w:val="decimal"/>
      <w:lvlText w:val="%7."/>
      <w:lvlJc w:val="left"/>
      <w:pPr>
        <w:tabs>
          <w:tab w:val="num" w:pos="5040"/>
        </w:tabs>
        <w:ind w:left="5040" w:hanging="360"/>
      </w:pPr>
    </w:lvl>
    <w:lvl w:ilvl="7" w:tplc="E89C419C" w:tentative="1">
      <w:start w:val="1"/>
      <w:numFmt w:val="decimal"/>
      <w:lvlText w:val="%8."/>
      <w:lvlJc w:val="left"/>
      <w:pPr>
        <w:tabs>
          <w:tab w:val="num" w:pos="5760"/>
        </w:tabs>
        <w:ind w:left="5760" w:hanging="360"/>
      </w:pPr>
    </w:lvl>
    <w:lvl w:ilvl="8" w:tplc="4A60ADDA" w:tentative="1">
      <w:start w:val="1"/>
      <w:numFmt w:val="decimal"/>
      <w:lvlText w:val="%9."/>
      <w:lvlJc w:val="left"/>
      <w:pPr>
        <w:tabs>
          <w:tab w:val="num" w:pos="6480"/>
        </w:tabs>
        <w:ind w:left="6480" w:hanging="360"/>
      </w:pPr>
    </w:lvl>
  </w:abstractNum>
  <w:abstractNum w:abstractNumId="12">
    <w:nsid w:val="22583C87"/>
    <w:multiLevelType w:val="hybridMultilevel"/>
    <w:tmpl w:val="70E80F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986DA3"/>
    <w:multiLevelType w:val="hybridMultilevel"/>
    <w:tmpl w:val="9FD09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E220F13"/>
    <w:multiLevelType w:val="hybridMultilevel"/>
    <w:tmpl w:val="0D4C7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0C36BD3"/>
    <w:multiLevelType w:val="hybridMultilevel"/>
    <w:tmpl w:val="0AA47EE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3F626FF"/>
    <w:multiLevelType w:val="hybridMultilevel"/>
    <w:tmpl w:val="9CEC8A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4AB34AE"/>
    <w:multiLevelType w:val="hybridMultilevel"/>
    <w:tmpl w:val="817856F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EC46F1"/>
    <w:multiLevelType w:val="hybridMultilevel"/>
    <w:tmpl w:val="AB64B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B445F6"/>
    <w:multiLevelType w:val="hybridMultilevel"/>
    <w:tmpl w:val="24DC5CFE"/>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20">
    <w:nsid w:val="381364C4"/>
    <w:multiLevelType w:val="hybridMultilevel"/>
    <w:tmpl w:val="863050F8"/>
    <w:lvl w:ilvl="0" w:tplc="403A5784">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8B96039"/>
    <w:multiLevelType w:val="hybridMultilevel"/>
    <w:tmpl w:val="83025D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B490F55"/>
    <w:multiLevelType w:val="hybridMultilevel"/>
    <w:tmpl w:val="5338DEBA"/>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nsid w:val="45272246"/>
    <w:multiLevelType w:val="hybridMultilevel"/>
    <w:tmpl w:val="1B62E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CC5617"/>
    <w:multiLevelType w:val="hybridMultilevel"/>
    <w:tmpl w:val="183C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DA6E8A"/>
    <w:multiLevelType w:val="hybridMultilevel"/>
    <w:tmpl w:val="DCDEF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72B029A"/>
    <w:multiLevelType w:val="hybridMultilevel"/>
    <w:tmpl w:val="17602CA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7FD7E67"/>
    <w:multiLevelType w:val="hybridMultilevel"/>
    <w:tmpl w:val="3230C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8D43E67"/>
    <w:multiLevelType w:val="hybridMultilevel"/>
    <w:tmpl w:val="CFEE59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9BB5A5E"/>
    <w:multiLevelType w:val="hybridMultilevel"/>
    <w:tmpl w:val="9288D600"/>
    <w:lvl w:ilvl="0" w:tplc="F0A8164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5B4377"/>
    <w:multiLevelType w:val="hybridMultilevel"/>
    <w:tmpl w:val="DE040244"/>
    <w:lvl w:ilvl="0" w:tplc="F0A81648">
      <w:start w:val="1"/>
      <w:numFmt w:val="bullet"/>
      <w:lvlText w:val="­"/>
      <w:lvlJc w:val="left"/>
      <w:pPr>
        <w:ind w:left="1890" w:hanging="360"/>
      </w:pPr>
      <w:rPr>
        <w:rFonts w:ascii="Courier New" w:hAnsi="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1">
    <w:nsid w:val="4F773D1A"/>
    <w:multiLevelType w:val="hybridMultilevel"/>
    <w:tmpl w:val="EC6C9F92"/>
    <w:lvl w:ilvl="0" w:tplc="04090001">
      <w:start w:val="1"/>
      <w:numFmt w:val="bullet"/>
      <w:lvlText w:val=""/>
      <w:lvlJc w:val="left"/>
      <w:pPr>
        <w:ind w:left="720" w:hanging="360"/>
      </w:pPr>
      <w:rPr>
        <w:rFonts w:ascii="Symbol" w:hAnsi="Symbol" w:hint="default"/>
      </w:rPr>
    </w:lvl>
    <w:lvl w:ilvl="1" w:tplc="F0A8164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F70452"/>
    <w:multiLevelType w:val="hybridMultilevel"/>
    <w:tmpl w:val="EF4CED26"/>
    <w:lvl w:ilvl="0" w:tplc="F0A8164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9990C7A"/>
    <w:multiLevelType w:val="hybridMultilevel"/>
    <w:tmpl w:val="AC48E2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1733342"/>
    <w:multiLevelType w:val="hybridMultilevel"/>
    <w:tmpl w:val="5E568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547FDE"/>
    <w:multiLevelType w:val="hybridMultilevel"/>
    <w:tmpl w:val="B02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DA3ADF"/>
    <w:multiLevelType w:val="hybridMultilevel"/>
    <w:tmpl w:val="9DB24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60C14F1"/>
    <w:multiLevelType w:val="hybridMultilevel"/>
    <w:tmpl w:val="51941E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8C2FCC"/>
    <w:multiLevelType w:val="hybridMultilevel"/>
    <w:tmpl w:val="2CF62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7D35810"/>
    <w:multiLevelType w:val="hybridMultilevel"/>
    <w:tmpl w:val="1F28B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1E7D8A"/>
    <w:multiLevelType w:val="hybridMultilevel"/>
    <w:tmpl w:val="BB4E26D2"/>
    <w:lvl w:ilvl="0" w:tplc="04090001">
      <w:start w:val="1"/>
      <w:numFmt w:val="bullet"/>
      <w:lvlText w:val=""/>
      <w:lvlJc w:val="left"/>
      <w:pPr>
        <w:ind w:left="720" w:hanging="360"/>
      </w:pPr>
      <w:rPr>
        <w:rFonts w:ascii="Symbol" w:hAnsi="Symbol" w:hint="default"/>
      </w:rPr>
    </w:lvl>
    <w:lvl w:ilvl="1" w:tplc="F0A8164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E37AD6"/>
    <w:multiLevelType w:val="hybridMultilevel"/>
    <w:tmpl w:val="08202A88"/>
    <w:lvl w:ilvl="0" w:tplc="04090001">
      <w:start w:val="1"/>
      <w:numFmt w:val="bullet"/>
      <w:lvlText w:val=""/>
      <w:lvlJc w:val="left"/>
      <w:pPr>
        <w:ind w:left="270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3F85001"/>
    <w:multiLevelType w:val="hybridMultilevel"/>
    <w:tmpl w:val="27E8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FB2574"/>
    <w:multiLevelType w:val="hybridMultilevel"/>
    <w:tmpl w:val="1474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FE2A65"/>
    <w:multiLevelType w:val="hybridMultilevel"/>
    <w:tmpl w:val="37E85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BC50683"/>
    <w:multiLevelType w:val="hybridMultilevel"/>
    <w:tmpl w:val="EA3E129E"/>
    <w:lvl w:ilvl="0" w:tplc="F0A81648">
      <w:start w:val="1"/>
      <w:numFmt w:val="bullet"/>
      <w:lvlText w:val="­"/>
      <w:lvlJc w:val="left"/>
      <w:pPr>
        <w:ind w:left="144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F61023C"/>
    <w:multiLevelType w:val="hybridMultilevel"/>
    <w:tmpl w:val="F200A6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9"/>
  </w:num>
  <w:num w:numId="2">
    <w:abstractNumId w:val="27"/>
  </w:num>
  <w:num w:numId="3">
    <w:abstractNumId w:val="23"/>
  </w:num>
  <w:num w:numId="4">
    <w:abstractNumId w:val="39"/>
  </w:num>
  <w:num w:numId="5">
    <w:abstractNumId w:val="3"/>
  </w:num>
  <w:num w:numId="6">
    <w:abstractNumId w:val="18"/>
  </w:num>
  <w:num w:numId="7">
    <w:abstractNumId w:val="42"/>
  </w:num>
  <w:num w:numId="8">
    <w:abstractNumId w:val="4"/>
  </w:num>
  <w:num w:numId="9">
    <w:abstractNumId w:val="31"/>
  </w:num>
  <w:num w:numId="10">
    <w:abstractNumId w:val="43"/>
  </w:num>
  <w:num w:numId="11">
    <w:abstractNumId w:val="0"/>
  </w:num>
  <w:num w:numId="12">
    <w:abstractNumId w:val="1"/>
  </w:num>
  <w:num w:numId="13">
    <w:abstractNumId w:val="24"/>
  </w:num>
  <w:num w:numId="14">
    <w:abstractNumId w:val="34"/>
  </w:num>
  <w:num w:numId="15">
    <w:abstractNumId w:val="15"/>
  </w:num>
  <w:num w:numId="16">
    <w:abstractNumId w:val="13"/>
  </w:num>
  <w:num w:numId="17">
    <w:abstractNumId w:val="8"/>
  </w:num>
  <w:num w:numId="18">
    <w:abstractNumId w:val="12"/>
  </w:num>
  <w:num w:numId="19">
    <w:abstractNumId w:val="29"/>
  </w:num>
  <w:num w:numId="20">
    <w:abstractNumId w:val="35"/>
  </w:num>
  <w:num w:numId="21">
    <w:abstractNumId w:val="32"/>
  </w:num>
  <w:num w:numId="22">
    <w:abstractNumId w:val="14"/>
  </w:num>
  <w:num w:numId="23">
    <w:abstractNumId w:val="40"/>
  </w:num>
  <w:num w:numId="24">
    <w:abstractNumId w:val="38"/>
  </w:num>
  <w:num w:numId="25">
    <w:abstractNumId w:val="16"/>
  </w:num>
  <w:num w:numId="26">
    <w:abstractNumId w:val="10"/>
  </w:num>
  <w:num w:numId="27">
    <w:abstractNumId w:val="5"/>
  </w:num>
  <w:num w:numId="28">
    <w:abstractNumId w:val="20"/>
  </w:num>
  <w:num w:numId="29">
    <w:abstractNumId w:val="46"/>
  </w:num>
  <w:num w:numId="30">
    <w:abstractNumId w:val="41"/>
  </w:num>
  <w:num w:numId="31">
    <w:abstractNumId w:val="28"/>
  </w:num>
  <w:num w:numId="32">
    <w:abstractNumId w:val="26"/>
  </w:num>
  <w:num w:numId="33">
    <w:abstractNumId w:val="17"/>
  </w:num>
  <w:num w:numId="34">
    <w:abstractNumId w:val="11"/>
  </w:num>
  <w:num w:numId="35">
    <w:abstractNumId w:val="6"/>
  </w:num>
  <w:num w:numId="36">
    <w:abstractNumId w:val="44"/>
  </w:num>
  <w:num w:numId="37">
    <w:abstractNumId w:val="21"/>
  </w:num>
  <w:num w:numId="38">
    <w:abstractNumId w:val="9"/>
  </w:num>
  <w:num w:numId="39">
    <w:abstractNumId w:val="33"/>
  </w:num>
  <w:num w:numId="40">
    <w:abstractNumId w:val="7"/>
  </w:num>
  <w:num w:numId="41">
    <w:abstractNumId w:val="2"/>
  </w:num>
  <w:num w:numId="42">
    <w:abstractNumId w:val="25"/>
  </w:num>
  <w:num w:numId="43">
    <w:abstractNumId w:val="22"/>
  </w:num>
  <w:num w:numId="44">
    <w:abstractNumId w:val="45"/>
  </w:num>
  <w:num w:numId="45">
    <w:abstractNumId w:val="30"/>
  </w:num>
  <w:num w:numId="46">
    <w:abstractNumId w:val="36"/>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D1A"/>
    <w:rsid w:val="00007556"/>
    <w:rsid w:val="00080ABD"/>
    <w:rsid w:val="000952D2"/>
    <w:rsid w:val="000B71EF"/>
    <w:rsid w:val="000D3419"/>
    <w:rsid w:val="000D395C"/>
    <w:rsid w:val="000E1E8E"/>
    <w:rsid w:val="000E5AEC"/>
    <w:rsid w:val="000E5E3C"/>
    <w:rsid w:val="00120237"/>
    <w:rsid w:val="0015720F"/>
    <w:rsid w:val="00176471"/>
    <w:rsid w:val="00194BD2"/>
    <w:rsid w:val="001B409F"/>
    <w:rsid w:val="001B5D13"/>
    <w:rsid w:val="001D5596"/>
    <w:rsid w:val="001F485B"/>
    <w:rsid w:val="001F4DB6"/>
    <w:rsid w:val="00263BFB"/>
    <w:rsid w:val="00270087"/>
    <w:rsid w:val="00296F20"/>
    <w:rsid w:val="002A793B"/>
    <w:rsid w:val="002B4FFE"/>
    <w:rsid w:val="002C1892"/>
    <w:rsid w:val="002D6F9C"/>
    <w:rsid w:val="002F30AE"/>
    <w:rsid w:val="002F745F"/>
    <w:rsid w:val="002F772A"/>
    <w:rsid w:val="00306F98"/>
    <w:rsid w:val="00313822"/>
    <w:rsid w:val="00325FCA"/>
    <w:rsid w:val="0033522E"/>
    <w:rsid w:val="003461BC"/>
    <w:rsid w:val="0035793B"/>
    <w:rsid w:val="003633D7"/>
    <w:rsid w:val="003668FC"/>
    <w:rsid w:val="00376972"/>
    <w:rsid w:val="003A60BF"/>
    <w:rsid w:val="003A7165"/>
    <w:rsid w:val="003E0596"/>
    <w:rsid w:val="003E2B49"/>
    <w:rsid w:val="00422D21"/>
    <w:rsid w:val="00424A1D"/>
    <w:rsid w:val="004336DB"/>
    <w:rsid w:val="004472C9"/>
    <w:rsid w:val="0045275F"/>
    <w:rsid w:val="00454A22"/>
    <w:rsid w:val="00473306"/>
    <w:rsid w:val="00474A33"/>
    <w:rsid w:val="00480D42"/>
    <w:rsid w:val="00496479"/>
    <w:rsid w:val="004970EF"/>
    <w:rsid w:val="004A1BB3"/>
    <w:rsid w:val="004B2E91"/>
    <w:rsid w:val="004D436B"/>
    <w:rsid w:val="004E7773"/>
    <w:rsid w:val="00535C7A"/>
    <w:rsid w:val="00564001"/>
    <w:rsid w:val="00587C0E"/>
    <w:rsid w:val="005A2AA9"/>
    <w:rsid w:val="005A78D8"/>
    <w:rsid w:val="005B6BD1"/>
    <w:rsid w:val="005C5514"/>
    <w:rsid w:val="005D3ABF"/>
    <w:rsid w:val="005D5262"/>
    <w:rsid w:val="00600494"/>
    <w:rsid w:val="00601FFD"/>
    <w:rsid w:val="00610335"/>
    <w:rsid w:val="00610BBF"/>
    <w:rsid w:val="00616999"/>
    <w:rsid w:val="006205FB"/>
    <w:rsid w:val="00634168"/>
    <w:rsid w:val="00635194"/>
    <w:rsid w:val="00640F72"/>
    <w:rsid w:val="00655871"/>
    <w:rsid w:val="006818A9"/>
    <w:rsid w:val="006B679C"/>
    <w:rsid w:val="006C3A84"/>
    <w:rsid w:val="006C5BB1"/>
    <w:rsid w:val="007070BF"/>
    <w:rsid w:val="007447D1"/>
    <w:rsid w:val="00747C49"/>
    <w:rsid w:val="00753276"/>
    <w:rsid w:val="00755BF7"/>
    <w:rsid w:val="007655D5"/>
    <w:rsid w:val="0077283D"/>
    <w:rsid w:val="007740B7"/>
    <w:rsid w:val="007836C2"/>
    <w:rsid w:val="00792C3F"/>
    <w:rsid w:val="007959EB"/>
    <w:rsid w:val="007B4FEA"/>
    <w:rsid w:val="007D24F3"/>
    <w:rsid w:val="007D599C"/>
    <w:rsid w:val="007D5C02"/>
    <w:rsid w:val="007E3E8E"/>
    <w:rsid w:val="007E5A96"/>
    <w:rsid w:val="00811667"/>
    <w:rsid w:val="008166DE"/>
    <w:rsid w:val="008273C2"/>
    <w:rsid w:val="0085005A"/>
    <w:rsid w:val="00851F24"/>
    <w:rsid w:val="0087221C"/>
    <w:rsid w:val="00873CA1"/>
    <w:rsid w:val="00877C02"/>
    <w:rsid w:val="00886AF9"/>
    <w:rsid w:val="008902CC"/>
    <w:rsid w:val="00897CBB"/>
    <w:rsid w:val="008A6203"/>
    <w:rsid w:val="008D0C31"/>
    <w:rsid w:val="008E129C"/>
    <w:rsid w:val="008E3BE4"/>
    <w:rsid w:val="008E73C4"/>
    <w:rsid w:val="00902732"/>
    <w:rsid w:val="00932BEF"/>
    <w:rsid w:val="00941BAE"/>
    <w:rsid w:val="00957710"/>
    <w:rsid w:val="00957F13"/>
    <w:rsid w:val="0099063D"/>
    <w:rsid w:val="009938CC"/>
    <w:rsid w:val="00996513"/>
    <w:rsid w:val="009975A9"/>
    <w:rsid w:val="009C4300"/>
    <w:rsid w:val="009C7C7E"/>
    <w:rsid w:val="009D19A7"/>
    <w:rsid w:val="009F54FF"/>
    <w:rsid w:val="00A148F7"/>
    <w:rsid w:val="00A150F8"/>
    <w:rsid w:val="00A24487"/>
    <w:rsid w:val="00A37526"/>
    <w:rsid w:val="00A4209B"/>
    <w:rsid w:val="00A83712"/>
    <w:rsid w:val="00A95F77"/>
    <w:rsid w:val="00AA5151"/>
    <w:rsid w:val="00AB5C84"/>
    <w:rsid w:val="00AC1678"/>
    <w:rsid w:val="00AE5C39"/>
    <w:rsid w:val="00AE5CFE"/>
    <w:rsid w:val="00AF3E27"/>
    <w:rsid w:val="00B05E20"/>
    <w:rsid w:val="00B05FD6"/>
    <w:rsid w:val="00B10CFE"/>
    <w:rsid w:val="00B44AC7"/>
    <w:rsid w:val="00B44E75"/>
    <w:rsid w:val="00B633BB"/>
    <w:rsid w:val="00B67B85"/>
    <w:rsid w:val="00B8541A"/>
    <w:rsid w:val="00B96740"/>
    <w:rsid w:val="00BC6A21"/>
    <w:rsid w:val="00BD446F"/>
    <w:rsid w:val="00C03C8F"/>
    <w:rsid w:val="00C2634E"/>
    <w:rsid w:val="00C27A8C"/>
    <w:rsid w:val="00C32173"/>
    <w:rsid w:val="00C464F9"/>
    <w:rsid w:val="00C61BE7"/>
    <w:rsid w:val="00C65C35"/>
    <w:rsid w:val="00C96C93"/>
    <w:rsid w:val="00CB2E9B"/>
    <w:rsid w:val="00CC1E5C"/>
    <w:rsid w:val="00CD0C99"/>
    <w:rsid w:val="00CE45E2"/>
    <w:rsid w:val="00CE5D64"/>
    <w:rsid w:val="00CF1A9A"/>
    <w:rsid w:val="00CF4709"/>
    <w:rsid w:val="00D040F6"/>
    <w:rsid w:val="00D05136"/>
    <w:rsid w:val="00D10373"/>
    <w:rsid w:val="00D15D1A"/>
    <w:rsid w:val="00D276E3"/>
    <w:rsid w:val="00D34765"/>
    <w:rsid w:val="00D41DA0"/>
    <w:rsid w:val="00D57D2A"/>
    <w:rsid w:val="00D640A3"/>
    <w:rsid w:val="00D64DD2"/>
    <w:rsid w:val="00D8000C"/>
    <w:rsid w:val="00DA11F7"/>
    <w:rsid w:val="00DA761E"/>
    <w:rsid w:val="00DB075C"/>
    <w:rsid w:val="00DD4430"/>
    <w:rsid w:val="00E179D4"/>
    <w:rsid w:val="00E21E3F"/>
    <w:rsid w:val="00E23719"/>
    <w:rsid w:val="00E4259D"/>
    <w:rsid w:val="00E64E43"/>
    <w:rsid w:val="00E71C4C"/>
    <w:rsid w:val="00E76346"/>
    <w:rsid w:val="00EB5618"/>
    <w:rsid w:val="00EC531A"/>
    <w:rsid w:val="00ED0474"/>
    <w:rsid w:val="00ED6064"/>
    <w:rsid w:val="00EE297A"/>
    <w:rsid w:val="00F12B56"/>
    <w:rsid w:val="00F45CE0"/>
    <w:rsid w:val="00F47C7E"/>
    <w:rsid w:val="00F61C2E"/>
    <w:rsid w:val="00F628BF"/>
    <w:rsid w:val="00F648D5"/>
    <w:rsid w:val="00F85476"/>
    <w:rsid w:val="00F96670"/>
    <w:rsid w:val="00FA55AC"/>
    <w:rsid w:val="00FC0A62"/>
    <w:rsid w:val="00FD49FF"/>
    <w:rsid w:val="00FE3297"/>
    <w:rsid w:val="00FE6278"/>
    <w:rsid w:val="00FE6D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1274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5D1A"/>
    <w:pPr>
      <w:spacing w:after="0" w:line="240" w:lineRule="auto"/>
    </w:pPr>
  </w:style>
  <w:style w:type="paragraph" w:styleId="ListParagraph">
    <w:name w:val="List Paragraph"/>
    <w:basedOn w:val="Normal"/>
    <w:uiPriority w:val="34"/>
    <w:qFormat/>
    <w:rsid w:val="00BD446F"/>
    <w:pPr>
      <w:ind w:left="720"/>
      <w:contextualSpacing/>
    </w:pPr>
  </w:style>
  <w:style w:type="character" w:styleId="Hyperlink">
    <w:name w:val="Hyperlink"/>
    <w:basedOn w:val="DefaultParagraphFont"/>
    <w:uiPriority w:val="99"/>
    <w:unhideWhenUsed/>
    <w:rsid w:val="00957710"/>
    <w:rPr>
      <w:color w:val="0000FF" w:themeColor="hyperlink"/>
      <w:u w:val="single"/>
    </w:rPr>
  </w:style>
  <w:style w:type="paragraph" w:styleId="BalloonText">
    <w:name w:val="Balloon Text"/>
    <w:basedOn w:val="Normal"/>
    <w:link w:val="BalloonTextChar"/>
    <w:uiPriority w:val="99"/>
    <w:semiHidden/>
    <w:unhideWhenUsed/>
    <w:rsid w:val="00363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3D7"/>
    <w:rPr>
      <w:rFonts w:ascii="Tahoma" w:hAnsi="Tahoma" w:cs="Tahoma"/>
      <w:sz w:val="16"/>
      <w:szCs w:val="16"/>
    </w:rPr>
  </w:style>
  <w:style w:type="paragraph" w:styleId="Header">
    <w:name w:val="header"/>
    <w:basedOn w:val="Normal"/>
    <w:link w:val="HeaderChar"/>
    <w:uiPriority w:val="99"/>
    <w:unhideWhenUsed/>
    <w:rsid w:val="00C65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C35"/>
  </w:style>
  <w:style w:type="paragraph" w:styleId="Footer">
    <w:name w:val="footer"/>
    <w:basedOn w:val="Normal"/>
    <w:link w:val="FooterChar"/>
    <w:uiPriority w:val="99"/>
    <w:unhideWhenUsed/>
    <w:rsid w:val="00C65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C35"/>
  </w:style>
  <w:style w:type="paragraph" w:styleId="NormalWeb">
    <w:name w:val="Normal (Web)"/>
    <w:basedOn w:val="Normal"/>
    <w:uiPriority w:val="99"/>
    <w:semiHidden/>
    <w:unhideWhenUsed/>
    <w:rsid w:val="00FE6278"/>
    <w:pPr>
      <w:spacing w:before="100" w:beforeAutospacing="1" w:after="100" w:afterAutospacing="1" w:line="240" w:lineRule="auto"/>
    </w:pPr>
    <w:rPr>
      <w:rFonts w:ascii="Times" w:hAnsi="Times" w:cs="Times New Roman"/>
      <w:sz w:val="20"/>
      <w:szCs w:val="20"/>
    </w:rPr>
  </w:style>
  <w:style w:type="paragraph" w:styleId="EndnoteText">
    <w:name w:val="endnote text"/>
    <w:basedOn w:val="Normal"/>
    <w:link w:val="EndnoteTextChar"/>
    <w:uiPriority w:val="99"/>
    <w:unhideWhenUsed/>
    <w:rsid w:val="00C61BE7"/>
    <w:pPr>
      <w:spacing w:after="0" w:line="240" w:lineRule="auto"/>
    </w:pPr>
    <w:rPr>
      <w:sz w:val="24"/>
      <w:szCs w:val="24"/>
    </w:rPr>
  </w:style>
  <w:style w:type="character" w:customStyle="1" w:styleId="EndnoteTextChar">
    <w:name w:val="Endnote Text Char"/>
    <w:basedOn w:val="DefaultParagraphFont"/>
    <w:link w:val="EndnoteText"/>
    <w:uiPriority w:val="99"/>
    <w:rsid w:val="00C61BE7"/>
    <w:rPr>
      <w:sz w:val="24"/>
      <w:szCs w:val="24"/>
    </w:rPr>
  </w:style>
  <w:style w:type="character" w:styleId="EndnoteReference">
    <w:name w:val="endnote reference"/>
    <w:basedOn w:val="DefaultParagraphFont"/>
    <w:uiPriority w:val="99"/>
    <w:unhideWhenUsed/>
    <w:rsid w:val="00C61BE7"/>
    <w:rPr>
      <w:vertAlign w:val="superscript"/>
    </w:rPr>
  </w:style>
  <w:style w:type="paragraph" w:styleId="FootnoteText">
    <w:name w:val="footnote text"/>
    <w:basedOn w:val="Normal"/>
    <w:link w:val="FootnoteTextChar"/>
    <w:uiPriority w:val="99"/>
    <w:unhideWhenUsed/>
    <w:rsid w:val="00263BFB"/>
    <w:pPr>
      <w:spacing w:after="0" w:line="240" w:lineRule="auto"/>
    </w:pPr>
    <w:rPr>
      <w:sz w:val="24"/>
      <w:szCs w:val="24"/>
    </w:rPr>
  </w:style>
  <w:style w:type="character" w:customStyle="1" w:styleId="FootnoteTextChar">
    <w:name w:val="Footnote Text Char"/>
    <w:basedOn w:val="DefaultParagraphFont"/>
    <w:link w:val="FootnoteText"/>
    <w:uiPriority w:val="99"/>
    <w:rsid w:val="00263BFB"/>
    <w:rPr>
      <w:sz w:val="24"/>
      <w:szCs w:val="24"/>
    </w:rPr>
  </w:style>
  <w:style w:type="character" w:styleId="FootnoteReference">
    <w:name w:val="footnote reference"/>
    <w:basedOn w:val="DefaultParagraphFont"/>
    <w:uiPriority w:val="99"/>
    <w:unhideWhenUsed/>
    <w:rsid w:val="00263BFB"/>
    <w:rPr>
      <w:vertAlign w:val="superscript"/>
    </w:rPr>
  </w:style>
  <w:style w:type="character" w:styleId="Emphasis">
    <w:name w:val="Emphasis"/>
    <w:basedOn w:val="DefaultParagraphFont"/>
    <w:uiPriority w:val="20"/>
    <w:qFormat/>
    <w:rsid w:val="00FE32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83126">
      <w:bodyDiv w:val="1"/>
      <w:marLeft w:val="0"/>
      <w:marRight w:val="0"/>
      <w:marTop w:val="0"/>
      <w:marBottom w:val="0"/>
      <w:divBdr>
        <w:top w:val="none" w:sz="0" w:space="0" w:color="auto"/>
        <w:left w:val="none" w:sz="0" w:space="0" w:color="auto"/>
        <w:bottom w:val="none" w:sz="0" w:space="0" w:color="auto"/>
        <w:right w:val="none" w:sz="0" w:space="0" w:color="auto"/>
      </w:divBdr>
    </w:div>
    <w:div w:id="964428990">
      <w:bodyDiv w:val="1"/>
      <w:marLeft w:val="0"/>
      <w:marRight w:val="0"/>
      <w:marTop w:val="0"/>
      <w:marBottom w:val="0"/>
      <w:divBdr>
        <w:top w:val="none" w:sz="0" w:space="0" w:color="auto"/>
        <w:left w:val="none" w:sz="0" w:space="0" w:color="auto"/>
        <w:bottom w:val="none" w:sz="0" w:space="0" w:color="auto"/>
        <w:right w:val="none" w:sz="0" w:space="0" w:color="auto"/>
      </w:divBdr>
      <w:divsChild>
        <w:div w:id="1489637292">
          <w:marLeft w:val="922"/>
          <w:marRight w:val="0"/>
          <w:marTop w:val="0"/>
          <w:marBottom w:val="0"/>
          <w:divBdr>
            <w:top w:val="none" w:sz="0" w:space="0" w:color="auto"/>
            <w:left w:val="none" w:sz="0" w:space="0" w:color="auto"/>
            <w:bottom w:val="none" w:sz="0" w:space="0" w:color="auto"/>
            <w:right w:val="none" w:sz="0" w:space="0" w:color="auto"/>
          </w:divBdr>
        </w:div>
      </w:divsChild>
    </w:div>
    <w:div w:id="973752839">
      <w:bodyDiv w:val="1"/>
      <w:marLeft w:val="0"/>
      <w:marRight w:val="0"/>
      <w:marTop w:val="0"/>
      <w:marBottom w:val="0"/>
      <w:divBdr>
        <w:top w:val="none" w:sz="0" w:space="0" w:color="auto"/>
        <w:left w:val="none" w:sz="0" w:space="0" w:color="auto"/>
        <w:bottom w:val="none" w:sz="0" w:space="0" w:color="auto"/>
        <w:right w:val="none" w:sz="0" w:space="0" w:color="auto"/>
      </w:divBdr>
    </w:div>
    <w:div w:id="1008023923">
      <w:bodyDiv w:val="1"/>
      <w:marLeft w:val="0"/>
      <w:marRight w:val="0"/>
      <w:marTop w:val="0"/>
      <w:marBottom w:val="0"/>
      <w:divBdr>
        <w:top w:val="none" w:sz="0" w:space="0" w:color="auto"/>
        <w:left w:val="none" w:sz="0" w:space="0" w:color="auto"/>
        <w:bottom w:val="none" w:sz="0" w:space="0" w:color="auto"/>
        <w:right w:val="none" w:sz="0" w:space="0" w:color="auto"/>
      </w:divBdr>
    </w:div>
    <w:div w:id="132180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gregenos.org/"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clayjones.net/2012/07/the-bibliographical-test-upd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23DE3-CE0C-0C40-AB8A-B11B723C3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1171</Words>
  <Characters>6680</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Applied Materials</Company>
  <LinksUpToDate>false</LinksUpToDate>
  <CharactersWithSpaces>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Enos</dc:creator>
  <cp:lastModifiedBy>Microsoft Office User</cp:lastModifiedBy>
  <cp:revision>8</cp:revision>
  <cp:lastPrinted>2023-03-14T17:25:00Z</cp:lastPrinted>
  <dcterms:created xsi:type="dcterms:W3CDTF">2023-07-10T02:37:00Z</dcterms:created>
  <dcterms:modified xsi:type="dcterms:W3CDTF">2023-07-11T19:33:00Z</dcterms:modified>
</cp:coreProperties>
</file>