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18972" w14:textId="74E2F68E" w:rsidR="00EB5618" w:rsidRDefault="00A27213" w:rsidP="00A27213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A27213">
        <w:rPr>
          <w:rFonts w:asciiTheme="majorBidi" w:hAnsiTheme="majorBidi" w:cstheme="majorBidi"/>
          <w:sz w:val="36"/>
          <w:szCs w:val="36"/>
        </w:rPr>
        <w:t xml:space="preserve">How </w:t>
      </w:r>
      <w:r w:rsidR="00971E11">
        <w:rPr>
          <w:rFonts w:asciiTheme="majorBidi" w:hAnsiTheme="majorBidi" w:cstheme="majorBidi"/>
          <w:sz w:val="36"/>
          <w:szCs w:val="36"/>
        </w:rPr>
        <w:t xml:space="preserve">Do </w:t>
      </w:r>
      <w:r w:rsidRPr="00A27213">
        <w:rPr>
          <w:rFonts w:asciiTheme="majorBidi" w:hAnsiTheme="majorBidi" w:cstheme="majorBidi"/>
          <w:sz w:val="36"/>
          <w:szCs w:val="36"/>
        </w:rPr>
        <w:t>We Know the Bible Is God's Word</w:t>
      </w:r>
      <w:r w:rsidR="00971E11">
        <w:rPr>
          <w:rFonts w:asciiTheme="majorBidi" w:hAnsiTheme="majorBidi" w:cstheme="majorBidi"/>
          <w:sz w:val="36"/>
          <w:szCs w:val="36"/>
        </w:rPr>
        <w:t>?</w:t>
      </w:r>
    </w:p>
    <w:p w14:paraId="419BCD42" w14:textId="0408763C" w:rsidR="00E525CD" w:rsidRPr="00E525CD" w:rsidRDefault="00F970CC" w:rsidP="00E525CD">
      <w:pPr>
        <w:spacing w:after="0" w:line="240" w:lineRule="auto"/>
        <w:ind w:right="180"/>
        <w:jc w:val="center"/>
        <w:rPr>
          <w:rFonts w:ascii="Times New Roman" w:eastAsia="Cambria" w:hAnsi="Times New Roman" w:cs="Arial"/>
          <w:color w:val="000000"/>
          <w:sz w:val="28"/>
          <w:szCs w:val="28"/>
          <w:lang w:eastAsia="ja-JP"/>
        </w:rPr>
      </w:pPr>
      <w:hyperlink r:id="rId8" w:history="1">
        <w:r w:rsidR="00E525CD" w:rsidRPr="00E525CD">
          <w:rPr>
            <w:rFonts w:ascii="Times New Roman" w:eastAsia="Cambria" w:hAnsi="Times New Roman" w:cs="Arial"/>
            <w:color w:val="000000"/>
            <w:sz w:val="28"/>
            <w:szCs w:val="28"/>
            <w:lang w:eastAsia="ja-JP"/>
          </w:rPr>
          <w:t>https://</w:t>
        </w:r>
        <w:proofErr w:type="spellStart"/>
        <w:r w:rsidR="00E525CD" w:rsidRPr="00E525CD">
          <w:rPr>
            <w:rFonts w:ascii="Times New Roman" w:eastAsia="Cambria" w:hAnsi="Times New Roman" w:cs="Arial"/>
            <w:color w:val="000000"/>
            <w:sz w:val="28"/>
            <w:szCs w:val="28"/>
            <w:lang w:eastAsia="ja-JP"/>
          </w:rPr>
          <w:t>gregenos.org</w:t>
        </w:r>
        <w:proofErr w:type="spellEnd"/>
        <w:r w:rsidR="00E525CD" w:rsidRPr="00E525CD">
          <w:rPr>
            <w:rFonts w:ascii="Times New Roman" w:eastAsia="Cambria" w:hAnsi="Times New Roman" w:cs="Arial"/>
            <w:color w:val="000000"/>
            <w:sz w:val="28"/>
            <w:szCs w:val="28"/>
            <w:lang w:eastAsia="ja-JP"/>
          </w:rPr>
          <w:t>/</w:t>
        </w:r>
      </w:hyperlink>
      <w:r w:rsidR="00BD67C7">
        <w:rPr>
          <w:rFonts w:ascii="Times New Roman" w:eastAsia="Cambria" w:hAnsi="Times New Roman" w:cs="Arial"/>
          <w:color w:val="000000"/>
          <w:sz w:val="28"/>
          <w:szCs w:val="28"/>
          <w:lang w:eastAsia="ja-JP"/>
        </w:rPr>
        <w:t>hillside</w:t>
      </w:r>
    </w:p>
    <w:p w14:paraId="78389F41" w14:textId="77777777" w:rsidR="00D15D1A" w:rsidRDefault="00D15D1A" w:rsidP="00D15D1A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</w:p>
    <w:p w14:paraId="6C83BAD6" w14:textId="77777777" w:rsidR="00E25CD4" w:rsidRPr="00A27213" w:rsidRDefault="00E25CD4" w:rsidP="00D15D1A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  <w:bookmarkStart w:id="0" w:name="_GoBack"/>
      <w:bookmarkEnd w:id="0"/>
    </w:p>
    <w:p w14:paraId="6FF4B1A7" w14:textId="6F6B9017" w:rsidR="00B05FD6" w:rsidRPr="00A27213" w:rsidRDefault="00B05FD6" w:rsidP="00971E11">
      <w:pPr>
        <w:pStyle w:val="NoSpacing"/>
        <w:ind w:left="1170" w:hanging="117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  <w:u w:val="single"/>
        </w:rPr>
        <w:t>Objective</w:t>
      </w:r>
      <w:r w:rsidRPr="00A27213">
        <w:rPr>
          <w:rFonts w:asciiTheme="majorBidi" w:hAnsiTheme="majorBidi" w:cstheme="majorBidi"/>
          <w:sz w:val="24"/>
          <w:szCs w:val="24"/>
        </w:rPr>
        <w:t xml:space="preserve">:  To </w:t>
      </w:r>
      <w:r w:rsidR="00A27213" w:rsidRPr="00A27213">
        <w:rPr>
          <w:rFonts w:asciiTheme="majorBidi" w:hAnsiTheme="majorBidi" w:cstheme="majorBidi"/>
          <w:sz w:val="24"/>
          <w:szCs w:val="24"/>
        </w:rPr>
        <w:t>provide evidence for the inspiration and inerrancy of scripture</w:t>
      </w:r>
      <w:r w:rsidR="00971E11">
        <w:rPr>
          <w:rFonts w:asciiTheme="majorBidi" w:hAnsiTheme="majorBidi" w:cstheme="majorBidi"/>
          <w:sz w:val="24"/>
          <w:szCs w:val="24"/>
        </w:rPr>
        <w:t>, that is, evidence that the Bible is actually from God</w:t>
      </w:r>
      <w:r w:rsidR="00FF39DD">
        <w:rPr>
          <w:rFonts w:asciiTheme="majorBidi" w:hAnsiTheme="majorBidi" w:cstheme="majorBidi"/>
          <w:sz w:val="24"/>
          <w:szCs w:val="24"/>
        </w:rPr>
        <w:t>,</w:t>
      </w:r>
      <w:r w:rsidR="00971E11">
        <w:rPr>
          <w:rFonts w:asciiTheme="majorBidi" w:hAnsiTheme="majorBidi" w:cstheme="majorBidi"/>
          <w:sz w:val="24"/>
          <w:szCs w:val="24"/>
        </w:rPr>
        <w:t xml:space="preserve"> and true. And we'll consider the implications.</w:t>
      </w:r>
    </w:p>
    <w:p w14:paraId="5DB406FF" w14:textId="77777777" w:rsidR="00ED3B6B" w:rsidRPr="00A27213" w:rsidRDefault="00ED3B6B" w:rsidP="00ED3B6B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14:paraId="75771BA3" w14:textId="6FE689D8" w:rsidR="00F97CD6" w:rsidRPr="00A27213" w:rsidRDefault="00971E11" w:rsidP="00971E11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at least three</w:t>
      </w:r>
      <w:r w:rsidR="00ED3B6B" w:rsidRPr="00A27213">
        <w:rPr>
          <w:rFonts w:asciiTheme="majorBidi" w:hAnsiTheme="majorBidi" w:cstheme="majorBidi"/>
          <w:sz w:val="24"/>
          <w:szCs w:val="24"/>
        </w:rPr>
        <w:t xml:space="preserve"> reasons to believe </w:t>
      </w:r>
      <w:r>
        <w:rPr>
          <w:rFonts w:asciiTheme="majorBidi" w:hAnsiTheme="majorBidi" w:cstheme="majorBidi"/>
          <w:sz w:val="24"/>
          <w:szCs w:val="24"/>
        </w:rPr>
        <w:t xml:space="preserve">that the Bible is of supernatural origin, </w:t>
      </w:r>
      <w:r w:rsidR="00E25CD4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from God.</w:t>
      </w:r>
    </w:p>
    <w:p w14:paraId="2AE9C5A1" w14:textId="77777777" w:rsidR="007F062C" w:rsidRPr="00A27213" w:rsidRDefault="007F062C" w:rsidP="007F062C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F0DFCC8" w14:textId="27777244" w:rsidR="00E25CD4" w:rsidRPr="00E25CD4" w:rsidRDefault="007A768E" w:rsidP="00E25CD4">
      <w:pPr>
        <w:pStyle w:val="NoSpacing"/>
        <w:numPr>
          <w:ilvl w:val="0"/>
          <w:numId w:val="10"/>
        </w:num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u</w:t>
      </w:r>
      <w:r w:rsidR="00D8107C" w:rsidRPr="00E25CD4">
        <w:rPr>
          <w:rFonts w:asciiTheme="majorBidi" w:hAnsiTheme="majorBidi" w:cstheme="majorBidi"/>
          <w:sz w:val="24"/>
          <w:szCs w:val="24"/>
        </w:rPr>
        <w:t>nity of the Bible</w:t>
      </w:r>
      <w:r w:rsidR="00E25CD4" w:rsidRPr="00E25CD4">
        <w:rPr>
          <w:rFonts w:asciiTheme="majorBidi" w:hAnsiTheme="majorBidi" w:cstheme="majorBidi"/>
          <w:sz w:val="24"/>
          <w:szCs w:val="24"/>
        </w:rPr>
        <w:t>.</w:t>
      </w:r>
    </w:p>
    <w:p w14:paraId="5FA16BB5" w14:textId="77777777" w:rsidR="00E25CD4" w:rsidRDefault="00E25CD4" w:rsidP="00E25CD4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C4D504F" w14:textId="3D1A0FA4" w:rsidR="006727BD" w:rsidRDefault="00063A3A" w:rsidP="007A768E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 xml:space="preserve">The Bible contains 66 books written by </w:t>
      </w:r>
      <w:r w:rsidR="007A768E">
        <w:rPr>
          <w:rFonts w:asciiTheme="majorBidi" w:hAnsiTheme="majorBidi" w:cstheme="majorBidi"/>
          <w:sz w:val="24"/>
          <w:szCs w:val="24"/>
        </w:rPr>
        <w:t>some</w:t>
      </w:r>
      <w:r w:rsidRPr="00A27213">
        <w:rPr>
          <w:rFonts w:asciiTheme="majorBidi" w:hAnsiTheme="majorBidi" w:cstheme="majorBidi"/>
          <w:sz w:val="24"/>
          <w:szCs w:val="24"/>
        </w:rPr>
        <w:t xml:space="preserve"> </w:t>
      </w:r>
      <w:r w:rsidR="006727BD" w:rsidRPr="00A27213">
        <w:rPr>
          <w:rFonts w:asciiTheme="majorBidi" w:hAnsiTheme="majorBidi" w:cstheme="majorBidi"/>
          <w:sz w:val="24"/>
          <w:szCs w:val="24"/>
        </w:rPr>
        <w:t xml:space="preserve">40 authors, </w:t>
      </w:r>
      <w:r w:rsidRPr="00A27213">
        <w:rPr>
          <w:rFonts w:asciiTheme="majorBidi" w:hAnsiTheme="majorBidi" w:cstheme="majorBidi"/>
          <w:sz w:val="24"/>
          <w:szCs w:val="24"/>
        </w:rPr>
        <w:t xml:space="preserve">in 3 languages, </w:t>
      </w:r>
      <w:r w:rsidR="006727BD" w:rsidRPr="00A27213">
        <w:rPr>
          <w:rFonts w:asciiTheme="majorBidi" w:hAnsiTheme="majorBidi" w:cstheme="majorBidi"/>
          <w:sz w:val="24"/>
          <w:szCs w:val="24"/>
        </w:rPr>
        <w:t xml:space="preserve">over the course of 1500 years, </w:t>
      </w:r>
      <w:r w:rsidRPr="00A27213">
        <w:rPr>
          <w:rFonts w:asciiTheme="majorBidi" w:hAnsiTheme="majorBidi" w:cstheme="majorBidi"/>
          <w:sz w:val="24"/>
          <w:szCs w:val="24"/>
        </w:rPr>
        <w:t>yet contains one unifying theme: The redemption of mankind through Jesu</w:t>
      </w:r>
      <w:r w:rsidR="00E25CD4">
        <w:rPr>
          <w:rFonts w:asciiTheme="majorBidi" w:hAnsiTheme="majorBidi" w:cstheme="majorBidi"/>
          <w:sz w:val="24"/>
          <w:szCs w:val="24"/>
        </w:rPr>
        <w:t>s</w:t>
      </w:r>
      <w:r w:rsidR="007A768E">
        <w:rPr>
          <w:rFonts w:asciiTheme="majorBidi" w:hAnsiTheme="majorBidi" w:cstheme="majorBidi"/>
          <w:sz w:val="24"/>
          <w:szCs w:val="24"/>
        </w:rPr>
        <w:t xml:space="preserve"> Christ. How does one explain this</w:t>
      </w:r>
      <w:r w:rsidR="00E25CD4">
        <w:rPr>
          <w:rFonts w:asciiTheme="majorBidi" w:hAnsiTheme="majorBidi" w:cstheme="majorBidi"/>
          <w:sz w:val="24"/>
          <w:szCs w:val="24"/>
        </w:rPr>
        <w:t>?</w:t>
      </w:r>
    </w:p>
    <w:p w14:paraId="17019344" w14:textId="77777777" w:rsidR="00E25CD4" w:rsidRPr="00E25CD4" w:rsidRDefault="00E25CD4" w:rsidP="00E25CD4">
      <w:pPr>
        <w:pStyle w:val="NoSpacing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6DB30A27" w14:textId="006779FE" w:rsidR="00E25CD4" w:rsidRPr="00E25CD4" w:rsidRDefault="00E25CD4" w:rsidP="007A768E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E25CD4">
        <w:rPr>
          <w:rFonts w:asciiTheme="majorBidi" w:hAnsiTheme="majorBidi" w:cstheme="majorBidi"/>
          <w:sz w:val="24"/>
          <w:szCs w:val="24"/>
        </w:rPr>
        <w:t xml:space="preserve">“Imagine various pieces of a cathedral arriving from different countries and cities, converging on a central location. In fact, imagine that </w:t>
      </w:r>
      <w:r w:rsidR="00644AEB">
        <w:rPr>
          <w:rFonts w:asciiTheme="majorBidi" w:hAnsiTheme="majorBidi" w:cstheme="majorBidi"/>
          <w:sz w:val="24"/>
          <w:szCs w:val="24"/>
        </w:rPr>
        <w:t>some investigation</w:t>
      </w:r>
      <w:r w:rsidRPr="00E25CD4">
        <w:rPr>
          <w:rFonts w:asciiTheme="majorBidi" w:hAnsiTheme="majorBidi" w:cstheme="majorBidi"/>
          <w:sz w:val="24"/>
          <w:szCs w:val="24"/>
        </w:rPr>
        <w:t xml:space="preserve"> proves that forty different sculptors made contributions over a period of many centuries. Yet the pieces fit together to form a single magnif</w:t>
      </w:r>
      <w:r w:rsidR="00644AEB">
        <w:rPr>
          <w:rFonts w:asciiTheme="majorBidi" w:hAnsiTheme="majorBidi" w:cstheme="majorBidi"/>
          <w:sz w:val="24"/>
          <w:szCs w:val="24"/>
        </w:rPr>
        <w:t xml:space="preserve">icent structure. Wouldn't this </w:t>
      </w:r>
      <w:r w:rsidRPr="00E25CD4">
        <w:rPr>
          <w:rFonts w:asciiTheme="majorBidi" w:hAnsiTheme="majorBidi" w:cstheme="majorBidi"/>
          <w:sz w:val="24"/>
          <w:szCs w:val="24"/>
        </w:rPr>
        <w:t>be proof that behind the project was a single mind, one designer who used His workmen to sculpt a well-conceived plan?”</w:t>
      </w:r>
      <w:r w:rsidRPr="00E25CD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2D0EA3D8" w14:textId="77777777" w:rsidR="006727BD" w:rsidRPr="00A27213" w:rsidRDefault="006727BD" w:rsidP="006727BD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F5B9439" w14:textId="77777777" w:rsidR="00402D44" w:rsidRDefault="00D8107C" w:rsidP="00E25CD4">
      <w:pPr>
        <w:pStyle w:val="NoSpacing"/>
        <w:numPr>
          <w:ilvl w:val="0"/>
          <w:numId w:val="1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402D44">
        <w:rPr>
          <w:rFonts w:asciiTheme="majorBidi" w:hAnsiTheme="majorBidi" w:cstheme="majorBidi"/>
          <w:sz w:val="24"/>
          <w:szCs w:val="24"/>
        </w:rPr>
        <w:t>Old Testament prophec</w:t>
      </w:r>
      <w:r w:rsidR="006727BD" w:rsidRPr="00402D44">
        <w:rPr>
          <w:rFonts w:asciiTheme="majorBidi" w:hAnsiTheme="majorBidi" w:cstheme="majorBidi"/>
          <w:sz w:val="24"/>
          <w:szCs w:val="24"/>
        </w:rPr>
        <w:t xml:space="preserve">y </w:t>
      </w:r>
      <w:r w:rsidR="00063A3A" w:rsidRPr="00402D44">
        <w:rPr>
          <w:rFonts w:asciiTheme="majorBidi" w:hAnsiTheme="majorBidi" w:cstheme="majorBidi"/>
          <w:sz w:val="24"/>
          <w:szCs w:val="24"/>
        </w:rPr>
        <w:t>concerning</w:t>
      </w:r>
      <w:r w:rsidR="006727BD" w:rsidRPr="00402D44">
        <w:rPr>
          <w:rFonts w:asciiTheme="majorBidi" w:hAnsiTheme="majorBidi" w:cstheme="majorBidi"/>
          <w:sz w:val="24"/>
          <w:szCs w:val="24"/>
        </w:rPr>
        <w:t xml:space="preserve"> Jesus</w:t>
      </w:r>
      <w:r w:rsidRPr="00402D44">
        <w:rPr>
          <w:rFonts w:asciiTheme="majorBidi" w:hAnsiTheme="majorBidi" w:cstheme="majorBidi"/>
          <w:sz w:val="24"/>
          <w:szCs w:val="24"/>
        </w:rPr>
        <w:t>.</w:t>
      </w:r>
    </w:p>
    <w:p w14:paraId="286E37A4" w14:textId="77777777" w:rsidR="00402D44" w:rsidRDefault="00402D44" w:rsidP="00402D44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25B05157" w14:textId="4A29AD60" w:rsidR="006727BD" w:rsidRDefault="00063A3A" w:rsidP="00E6769D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D</w:t>
      </w:r>
      <w:r w:rsidR="00A75813" w:rsidRPr="00A27213">
        <w:rPr>
          <w:rFonts w:asciiTheme="majorBidi" w:hAnsiTheme="majorBidi" w:cstheme="majorBidi"/>
          <w:sz w:val="24"/>
          <w:szCs w:val="24"/>
        </w:rPr>
        <w:t>ozens of prophec</w:t>
      </w:r>
      <w:r w:rsidR="00201A8D" w:rsidRPr="00A27213">
        <w:rPr>
          <w:rFonts w:asciiTheme="majorBidi" w:hAnsiTheme="majorBidi" w:cstheme="majorBidi"/>
          <w:sz w:val="24"/>
          <w:szCs w:val="24"/>
        </w:rPr>
        <w:t>ies about Jesus</w:t>
      </w:r>
      <w:r w:rsidR="00E6769D">
        <w:rPr>
          <w:rFonts w:asciiTheme="majorBidi" w:hAnsiTheme="majorBidi" w:cstheme="majorBidi"/>
          <w:sz w:val="24"/>
          <w:szCs w:val="24"/>
        </w:rPr>
        <w:t>, for example,</w:t>
      </w:r>
      <w:r w:rsidRPr="00A27213">
        <w:rPr>
          <w:rFonts w:asciiTheme="majorBidi" w:hAnsiTheme="majorBidi" w:cstheme="majorBidi"/>
          <w:sz w:val="24"/>
          <w:szCs w:val="24"/>
        </w:rPr>
        <w:t xml:space="preserve"> the place and manner of his birth, aspects of his life, betray</w:t>
      </w:r>
      <w:r w:rsidR="00E6769D">
        <w:rPr>
          <w:rFonts w:asciiTheme="majorBidi" w:hAnsiTheme="majorBidi" w:cstheme="majorBidi"/>
          <w:sz w:val="24"/>
          <w:szCs w:val="24"/>
        </w:rPr>
        <w:t xml:space="preserve">al, death by crucifixion, and so many more, </w:t>
      </w:r>
      <w:r w:rsidRPr="00A27213">
        <w:rPr>
          <w:rFonts w:asciiTheme="majorBidi" w:hAnsiTheme="majorBidi" w:cstheme="majorBidi"/>
          <w:sz w:val="24"/>
          <w:szCs w:val="24"/>
        </w:rPr>
        <w:t xml:space="preserve">were written hundreds </w:t>
      </w:r>
      <w:r w:rsidR="00201A8D" w:rsidRPr="00A27213">
        <w:rPr>
          <w:rFonts w:asciiTheme="majorBidi" w:hAnsiTheme="majorBidi" w:cstheme="majorBidi"/>
          <w:sz w:val="24"/>
          <w:szCs w:val="24"/>
        </w:rPr>
        <w:t>of years before his life. How can</w:t>
      </w:r>
      <w:r w:rsidRPr="00A27213">
        <w:rPr>
          <w:rFonts w:asciiTheme="majorBidi" w:hAnsiTheme="majorBidi" w:cstheme="majorBidi"/>
          <w:sz w:val="24"/>
          <w:szCs w:val="24"/>
        </w:rPr>
        <w:t xml:space="preserve"> this </w:t>
      </w:r>
      <w:r w:rsidR="00201A8D" w:rsidRPr="00A27213">
        <w:rPr>
          <w:rFonts w:asciiTheme="majorBidi" w:hAnsiTheme="majorBidi" w:cstheme="majorBidi"/>
          <w:sz w:val="24"/>
          <w:szCs w:val="24"/>
        </w:rPr>
        <w:t xml:space="preserve">be </w:t>
      </w:r>
      <w:r w:rsidRPr="00A27213">
        <w:rPr>
          <w:rFonts w:asciiTheme="majorBidi" w:hAnsiTheme="majorBidi" w:cstheme="majorBidi"/>
          <w:sz w:val="24"/>
          <w:szCs w:val="24"/>
        </w:rPr>
        <w:t xml:space="preserve">possible? </w:t>
      </w:r>
    </w:p>
    <w:p w14:paraId="35B5FACB" w14:textId="77777777" w:rsidR="00402D44" w:rsidRDefault="00402D44" w:rsidP="00402D44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216306BA" w14:textId="601E3ECB" w:rsidR="00402D44" w:rsidRDefault="00402D44" w:rsidP="00402D44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example, that Jesus would be:</w:t>
      </w:r>
    </w:p>
    <w:p w14:paraId="0D6112E3" w14:textId="3FD0C0C5" w:rsidR="00402D44" w:rsidRDefault="00402D44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Born into the Human Race (Gen. 3:15).</w:t>
      </w:r>
    </w:p>
    <w:p w14:paraId="04154A51" w14:textId="0825A364" w:rsidR="00402D44" w:rsidRDefault="00402D44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within the Jewish Nation (Gen. 12:1).</w:t>
      </w:r>
    </w:p>
    <w:p w14:paraId="1CF69706" w14:textId="7B1FF1AD" w:rsidR="00402D44" w:rsidRDefault="00402D44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 the tribe of Judah (Gen. 49:10).</w:t>
      </w:r>
    </w:p>
    <w:p w14:paraId="46A3206E" w14:textId="0F50EA11" w:rsidR="00402D44" w:rsidRDefault="00A150A2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the</w:t>
      </w:r>
      <w:r w:rsidR="00402D44">
        <w:rPr>
          <w:rFonts w:asciiTheme="majorBidi" w:hAnsiTheme="majorBidi" w:cstheme="majorBidi"/>
          <w:sz w:val="24"/>
          <w:szCs w:val="24"/>
        </w:rPr>
        <w:t xml:space="preserve"> dynasty of David (2 Sam 7:12).</w:t>
      </w:r>
    </w:p>
    <w:p w14:paraId="4E3723EB" w14:textId="4E552823" w:rsidR="00402D44" w:rsidRDefault="00402D44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 a virgin (Isaiah 7:14).</w:t>
      </w:r>
    </w:p>
    <w:p w14:paraId="661F0023" w14:textId="137CE1D3" w:rsidR="00402D44" w:rsidRDefault="00A150A2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Born i</w:t>
      </w:r>
      <w:r w:rsidR="00EE7225">
        <w:rPr>
          <w:rFonts w:asciiTheme="majorBidi" w:hAnsiTheme="majorBidi" w:cstheme="majorBidi"/>
          <w:sz w:val="24"/>
          <w:szCs w:val="24"/>
        </w:rPr>
        <w:t>n Bethlehem (Micah 5:</w:t>
      </w:r>
      <w:r w:rsidR="00402D44">
        <w:rPr>
          <w:rFonts w:asciiTheme="majorBidi" w:hAnsiTheme="majorBidi" w:cstheme="majorBidi"/>
          <w:sz w:val="24"/>
          <w:szCs w:val="24"/>
        </w:rPr>
        <w:t>2).</w:t>
      </w:r>
    </w:p>
    <w:p w14:paraId="33F1B65C" w14:textId="0566B77C" w:rsidR="00402D44" w:rsidRDefault="000F00DC" w:rsidP="00402D44">
      <w:pPr>
        <w:pStyle w:val="NoSpacing"/>
        <w:numPr>
          <w:ilvl w:val="0"/>
          <w:numId w:val="12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Crucified</w:t>
      </w:r>
      <w:r w:rsidR="00A150A2">
        <w:rPr>
          <w:rFonts w:asciiTheme="majorBidi" w:hAnsiTheme="majorBidi" w:cstheme="majorBidi"/>
          <w:sz w:val="24"/>
          <w:szCs w:val="24"/>
        </w:rPr>
        <w:t xml:space="preserve"> i</w:t>
      </w:r>
      <w:r w:rsidR="00402D44">
        <w:rPr>
          <w:rFonts w:asciiTheme="majorBidi" w:hAnsiTheme="majorBidi" w:cstheme="majorBidi"/>
          <w:sz w:val="24"/>
          <w:szCs w:val="24"/>
        </w:rPr>
        <w:t>n 33AD (Daniel 9:24).</w:t>
      </w:r>
      <w:r w:rsidR="000C3F3F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6C10D08C" w14:textId="77777777" w:rsidR="00402D44" w:rsidRDefault="00402D44" w:rsidP="00402D44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71C65514" w14:textId="57FAF823" w:rsidR="00402D44" w:rsidRDefault="00402D44" w:rsidP="00402D44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odd</w:t>
      </w:r>
      <w:r w:rsidR="00E678C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just 8 prophecies to come true in one man have been calculated at 1 in 1x10</w:t>
      </w:r>
      <w:r w:rsidRPr="00402D44">
        <w:rPr>
          <w:rFonts w:asciiTheme="majorBidi" w:hAnsiTheme="majorBidi" w:cstheme="majorBidi"/>
          <w:sz w:val="24"/>
          <w:szCs w:val="24"/>
          <w:vertAlign w:val="superscript"/>
        </w:rPr>
        <w:t>17</w:t>
      </w:r>
      <w:r w:rsidRPr="00FE7113">
        <w:rPr>
          <w:rFonts w:asciiTheme="majorBidi" w:hAnsiTheme="majorBidi" w:cstheme="majorBidi"/>
          <w:sz w:val="24"/>
          <w:szCs w:val="24"/>
        </w:rPr>
        <w:t>.</w:t>
      </w:r>
      <w:r w:rsidR="00486C0F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26E8DD84" w14:textId="77777777" w:rsidR="00402D44" w:rsidRPr="00A27213" w:rsidRDefault="00402D44" w:rsidP="006727BD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35165455" w14:textId="29CC86E0" w:rsidR="006727BD" w:rsidRPr="00A27213" w:rsidRDefault="006727BD" w:rsidP="00402D44">
      <w:pPr>
        <w:pStyle w:val="NoSpacing"/>
        <w:numPr>
          <w:ilvl w:val="0"/>
          <w:numId w:val="1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 xml:space="preserve">The </w:t>
      </w:r>
      <w:r w:rsidR="00402D44">
        <w:rPr>
          <w:rFonts w:asciiTheme="majorBidi" w:hAnsiTheme="majorBidi" w:cstheme="majorBidi"/>
          <w:sz w:val="24"/>
          <w:szCs w:val="24"/>
        </w:rPr>
        <w:t>teaching and authority of Jesus.</w:t>
      </w:r>
      <w:r w:rsidRPr="00A27213">
        <w:rPr>
          <w:rFonts w:asciiTheme="majorBidi" w:hAnsiTheme="majorBidi" w:cstheme="majorBidi"/>
          <w:sz w:val="24"/>
          <w:szCs w:val="24"/>
        </w:rPr>
        <w:t xml:space="preserve"> </w:t>
      </w:r>
      <w:r w:rsidR="00402D44">
        <w:rPr>
          <w:rFonts w:asciiTheme="majorBidi" w:hAnsiTheme="majorBidi" w:cstheme="majorBidi"/>
          <w:sz w:val="24"/>
          <w:szCs w:val="24"/>
        </w:rPr>
        <w:t>Following</w:t>
      </w:r>
      <w:r w:rsidRPr="00A27213">
        <w:rPr>
          <w:rFonts w:asciiTheme="majorBidi" w:hAnsiTheme="majorBidi" w:cstheme="majorBidi"/>
          <w:sz w:val="24"/>
          <w:szCs w:val="24"/>
        </w:rPr>
        <w:t xml:space="preserve"> is the argument</w:t>
      </w:r>
      <w:r w:rsidR="00402D44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A27213">
        <w:rPr>
          <w:rFonts w:asciiTheme="majorBidi" w:hAnsiTheme="majorBidi" w:cstheme="majorBidi"/>
          <w:sz w:val="24"/>
          <w:szCs w:val="24"/>
        </w:rPr>
        <w:t>:</w:t>
      </w:r>
    </w:p>
    <w:p w14:paraId="7874D0A2" w14:textId="77777777" w:rsidR="006727BD" w:rsidRPr="00A27213" w:rsidRDefault="006727BD" w:rsidP="006727BD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1DE213CC" w14:textId="77777777" w:rsidR="00785A0E" w:rsidRDefault="00785A0E" w:rsidP="00402D44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New Testament is historically reliable.</w:t>
      </w:r>
    </w:p>
    <w:p w14:paraId="3474CF1D" w14:textId="6E34BBBE" w:rsidR="006727BD" w:rsidRPr="00A27213" w:rsidRDefault="00785A0E" w:rsidP="00845C51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New Testament, Jesus claimed to be God and predicted his Resurrection. (</w:t>
      </w:r>
      <w:r w:rsidR="00A76C51" w:rsidRPr="00A27213">
        <w:rPr>
          <w:rFonts w:asciiTheme="majorBidi" w:hAnsiTheme="majorBidi" w:cstheme="majorBidi"/>
          <w:sz w:val="24"/>
          <w:szCs w:val="24"/>
        </w:rPr>
        <w:t xml:space="preserve">John 8:58, </w:t>
      </w:r>
      <w:r w:rsidR="00845C51">
        <w:rPr>
          <w:rFonts w:asciiTheme="majorBidi" w:hAnsiTheme="majorBidi" w:cstheme="majorBidi"/>
          <w:sz w:val="24"/>
          <w:szCs w:val="24"/>
        </w:rPr>
        <w:t>Mark 8:31).</w:t>
      </w:r>
    </w:p>
    <w:p w14:paraId="003A538C" w14:textId="0AB71154" w:rsidR="006727BD" w:rsidRPr="00A27213" w:rsidRDefault="006727BD" w:rsidP="00E00015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lastRenderedPageBreak/>
        <w:t>The Res</w:t>
      </w:r>
      <w:r w:rsidR="00E00015">
        <w:rPr>
          <w:rFonts w:asciiTheme="majorBidi" w:hAnsiTheme="majorBidi" w:cstheme="majorBidi"/>
          <w:sz w:val="24"/>
          <w:szCs w:val="24"/>
        </w:rPr>
        <w:t>urrection confirms Jesus’ claim to be God</w:t>
      </w:r>
      <w:r w:rsidRPr="00A27213">
        <w:rPr>
          <w:rFonts w:asciiTheme="majorBidi" w:hAnsiTheme="majorBidi" w:cstheme="majorBidi"/>
          <w:sz w:val="24"/>
          <w:szCs w:val="24"/>
        </w:rPr>
        <w:t>.</w:t>
      </w:r>
      <w:r w:rsidR="00E00015">
        <w:rPr>
          <w:rFonts w:asciiTheme="majorBidi" w:hAnsiTheme="majorBidi" w:cstheme="majorBidi"/>
          <w:sz w:val="24"/>
          <w:szCs w:val="24"/>
        </w:rPr>
        <w:t xml:space="preserve"> (Acts 2:22). Further, the minimum facts argument </w:t>
      </w:r>
      <w:r w:rsidRPr="00A27213">
        <w:rPr>
          <w:rFonts w:asciiTheme="majorBidi" w:hAnsiTheme="majorBidi" w:cstheme="majorBidi"/>
          <w:sz w:val="24"/>
          <w:szCs w:val="24"/>
        </w:rPr>
        <w:t xml:space="preserve">  </w:t>
      </w:r>
      <w:r w:rsidR="00E00015">
        <w:rPr>
          <w:rFonts w:asciiTheme="majorBidi" w:hAnsiTheme="majorBidi" w:cstheme="majorBidi"/>
          <w:sz w:val="24"/>
          <w:szCs w:val="24"/>
        </w:rPr>
        <w:t xml:space="preserve">provides a case for the Resurrection of God without assuming the inspiration of the New Testament, avoiding </w:t>
      </w:r>
      <w:r w:rsidR="001C3D19">
        <w:rPr>
          <w:rFonts w:asciiTheme="majorBidi" w:hAnsiTheme="majorBidi" w:cstheme="majorBidi"/>
          <w:sz w:val="24"/>
          <w:szCs w:val="24"/>
        </w:rPr>
        <w:t>the appearance</w:t>
      </w:r>
      <w:r w:rsidR="00E00015">
        <w:rPr>
          <w:rFonts w:asciiTheme="majorBidi" w:hAnsiTheme="majorBidi" w:cstheme="majorBidi"/>
          <w:sz w:val="24"/>
          <w:szCs w:val="24"/>
        </w:rPr>
        <w:t xml:space="preserve"> of circular reasoning.</w:t>
      </w:r>
    </w:p>
    <w:p w14:paraId="58A3C453" w14:textId="38810BBC" w:rsidR="006727BD" w:rsidRDefault="00610F36" w:rsidP="00E00015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Whatever Jesus</w:t>
      </w:r>
      <w:r w:rsidR="00E00015">
        <w:rPr>
          <w:rFonts w:asciiTheme="majorBidi" w:hAnsiTheme="majorBidi" w:cstheme="majorBidi"/>
          <w:sz w:val="24"/>
          <w:szCs w:val="24"/>
        </w:rPr>
        <w:t>, who is God,</w:t>
      </w:r>
      <w:r w:rsidRPr="00A27213">
        <w:rPr>
          <w:rFonts w:asciiTheme="majorBidi" w:hAnsiTheme="majorBidi" w:cstheme="majorBidi"/>
          <w:sz w:val="24"/>
          <w:szCs w:val="24"/>
        </w:rPr>
        <w:t xml:space="preserve"> taught</w:t>
      </w:r>
      <w:r w:rsidR="006C20B0">
        <w:rPr>
          <w:rFonts w:asciiTheme="majorBidi" w:hAnsiTheme="majorBidi" w:cstheme="majorBidi"/>
          <w:sz w:val="24"/>
          <w:szCs w:val="24"/>
        </w:rPr>
        <w:t xml:space="preserve"> is true because G</w:t>
      </w:r>
      <w:r w:rsidR="00E00015">
        <w:rPr>
          <w:rFonts w:asciiTheme="majorBidi" w:hAnsiTheme="majorBidi" w:cstheme="majorBidi"/>
          <w:sz w:val="24"/>
          <w:szCs w:val="24"/>
        </w:rPr>
        <w:t xml:space="preserve">od can not make </w:t>
      </w:r>
      <w:r w:rsidR="006C20B0">
        <w:rPr>
          <w:rFonts w:asciiTheme="majorBidi" w:hAnsiTheme="majorBidi" w:cstheme="majorBidi"/>
          <w:sz w:val="24"/>
          <w:szCs w:val="24"/>
        </w:rPr>
        <w:t>a mistake</w:t>
      </w:r>
      <w:r w:rsidR="00E00015">
        <w:rPr>
          <w:rFonts w:asciiTheme="majorBidi" w:hAnsiTheme="majorBidi" w:cstheme="majorBidi"/>
          <w:sz w:val="24"/>
          <w:szCs w:val="24"/>
        </w:rPr>
        <w:t>, and can not lie. (Titus 1:2, Heb. 6:18).</w:t>
      </w:r>
    </w:p>
    <w:p w14:paraId="39B35E8A" w14:textId="5C4C0ABE" w:rsidR="00A34437" w:rsidRPr="00A27213" w:rsidRDefault="00A34437" w:rsidP="00E00015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Jesus taught that the Bible is the Word of God. He affirmed the Old Testament and promised the coming of the New Testament by the Holy Spirit. (</w:t>
      </w:r>
      <w:r w:rsidR="008D0B47">
        <w:rPr>
          <w:rFonts w:asciiTheme="majorBidi" w:hAnsiTheme="majorBidi" w:cstheme="majorBidi"/>
          <w:sz w:val="24"/>
          <w:szCs w:val="24"/>
        </w:rPr>
        <w:t>John 14:26, John 16:13).</w:t>
      </w:r>
    </w:p>
    <w:p w14:paraId="611A60FD" w14:textId="3BBDD149" w:rsidR="00610F36" w:rsidRPr="00A27213" w:rsidRDefault="00610F36" w:rsidP="008D0B47">
      <w:pPr>
        <w:pStyle w:val="NoSpacing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T</w:t>
      </w:r>
      <w:r w:rsidR="008D0B47">
        <w:rPr>
          <w:rFonts w:asciiTheme="majorBidi" w:hAnsiTheme="majorBidi" w:cstheme="majorBidi"/>
          <w:sz w:val="24"/>
          <w:szCs w:val="24"/>
        </w:rPr>
        <w:t>herefore, the Bible is from God and true.</w:t>
      </w:r>
    </w:p>
    <w:p w14:paraId="4C07A1F3" w14:textId="77777777" w:rsidR="00610F36" w:rsidRPr="00A27213" w:rsidRDefault="00610F36" w:rsidP="00610F36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415EF140" w14:textId="1846A648" w:rsidR="00610F36" w:rsidRPr="00A27213" w:rsidRDefault="00610F36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This is an example of inductive reasoning, when we foll</w:t>
      </w:r>
      <w:r w:rsidR="008D0B47">
        <w:rPr>
          <w:rFonts w:asciiTheme="majorBidi" w:hAnsiTheme="majorBidi" w:cstheme="majorBidi"/>
          <w:sz w:val="24"/>
          <w:szCs w:val="24"/>
        </w:rPr>
        <w:t>ow the evidence where it leads.</w:t>
      </w:r>
    </w:p>
    <w:p w14:paraId="1D8B9B15" w14:textId="77777777" w:rsidR="00E94347" w:rsidRPr="00A27213" w:rsidRDefault="00E94347" w:rsidP="004166C4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14:paraId="1EFEB6E8" w14:textId="77777777" w:rsidR="00FE38CE" w:rsidRDefault="00E94347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This leads t</w:t>
      </w:r>
      <w:r w:rsidR="004166C4" w:rsidRPr="00A27213">
        <w:rPr>
          <w:rFonts w:asciiTheme="majorBidi" w:hAnsiTheme="majorBidi" w:cstheme="majorBidi"/>
          <w:sz w:val="24"/>
          <w:szCs w:val="24"/>
        </w:rPr>
        <w:t>o the doctrine of Inspiration (</w:t>
      </w:r>
      <w:r w:rsidRPr="00A27213">
        <w:rPr>
          <w:rFonts w:asciiTheme="majorBidi" w:hAnsiTheme="majorBidi" w:cstheme="majorBidi"/>
          <w:sz w:val="24"/>
          <w:szCs w:val="24"/>
        </w:rPr>
        <w:t>2 Tim. 3:16</w:t>
      </w:r>
      <w:r w:rsidR="004166C4" w:rsidRPr="00A27213">
        <w:rPr>
          <w:rFonts w:asciiTheme="majorBidi" w:hAnsiTheme="majorBidi" w:cstheme="majorBidi"/>
          <w:sz w:val="24"/>
          <w:szCs w:val="24"/>
        </w:rPr>
        <w:t>)</w:t>
      </w:r>
      <w:r w:rsidR="008D0B47">
        <w:rPr>
          <w:rFonts w:asciiTheme="majorBidi" w:hAnsiTheme="majorBidi" w:cstheme="majorBidi"/>
          <w:sz w:val="24"/>
          <w:szCs w:val="24"/>
        </w:rPr>
        <w:t xml:space="preserve">, </w:t>
      </w:r>
      <w:r w:rsidR="00FE38CE">
        <w:rPr>
          <w:rFonts w:asciiTheme="majorBidi" w:hAnsiTheme="majorBidi" w:cstheme="majorBidi"/>
          <w:sz w:val="24"/>
          <w:szCs w:val="24"/>
        </w:rPr>
        <w:t>that the scriptures were "breathed out" by God, the Holy Spirit, through the writers.</w:t>
      </w:r>
    </w:p>
    <w:p w14:paraId="34307C5B" w14:textId="77777777" w:rsidR="00FE38CE" w:rsidRDefault="00FE38CE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0FC9337F" w14:textId="5005D73E" w:rsidR="00E94347" w:rsidRPr="00A27213" w:rsidRDefault="00FE38CE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Inspiration</w:t>
      </w:r>
      <w:r w:rsidR="008D0B47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 then</w:t>
      </w:r>
      <w:r w:rsidR="008D0B47">
        <w:rPr>
          <w:rFonts w:asciiTheme="majorBidi" w:hAnsiTheme="majorBidi" w:cstheme="majorBidi"/>
          <w:sz w:val="24"/>
          <w:szCs w:val="24"/>
        </w:rPr>
        <w:t xml:space="preserve"> </w:t>
      </w:r>
      <w:r w:rsidR="00E94347" w:rsidRPr="00A27213">
        <w:rPr>
          <w:rFonts w:asciiTheme="majorBidi" w:hAnsiTheme="majorBidi" w:cstheme="majorBidi"/>
          <w:sz w:val="24"/>
          <w:szCs w:val="24"/>
        </w:rPr>
        <w:t>followed by</w:t>
      </w:r>
      <w:r w:rsidR="008D0B47">
        <w:rPr>
          <w:rFonts w:asciiTheme="majorBidi" w:hAnsiTheme="majorBidi" w:cstheme="majorBidi"/>
          <w:sz w:val="24"/>
          <w:szCs w:val="24"/>
        </w:rPr>
        <w:t xml:space="preserve"> the doctrine of Inerrancy, t</w:t>
      </w:r>
      <w:r w:rsidR="00E94347" w:rsidRPr="00A27213">
        <w:rPr>
          <w:rFonts w:asciiTheme="majorBidi" w:hAnsiTheme="majorBidi" w:cstheme="majorBidi"/>
          <w:sz w:val="24"/>
          <w:szCs w:val="24"/>
        </w:rPr>
        <w:t>hat the original documents were wholly free from error, becaus</w:t>
      </w:r>
      <w:r w:rsidR="008D0B47">
        <w:rPr>
          <w:rFonts w:asciiTheme="majorBidi" w:hAnsiTheme="majorBidi" w:cstheme="majorBidi"/>
          <w:sz w:val="24"/>
          <w:szCs w:val="24"/>
        </w:rPr>
        <w:t>e God cannot make a mistake.</w:t>
      </w:r>
    </w:p>
    <w:p w14:paraId="2B9AE025" w14:textId="77777777" w:rsidR="006727BD" w:rsidRPr="00A27213" w:rsidRDefault="006727BD" w:rsidP="006727BD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2E4C9979" w14:textId="15B0F394" w:rsidR="006727BD" w:rsidRPr="00A27213" w:rsidRDefault="006727BD" w:rsidP="006E1C9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 xml:space="preserve">What </w:t>
      </w:r>
      <w:r w:rsidR="006E1C95">
        <w:rPr>
          <w:rFonts w:asciiTheme="majorBidi" w:hAnsiTheme="majorBidi" w:cstheme="majorBidi"/>
          <w:sz w:val="24"/>
          <w:szCs w:val="24"/>
        </w:rPr>
        <w:t>are the implications that the Bible is the very word of God</w:t>
      </w:r>
      <w:r w:rsidRPr="00A27213">
        <w:rPr>
          <w:rFonts w:asciiTheme="majorBidi" w:hAnsiTheme="majorBidi" w:cstheme="majorBidi"/>
          <w:sz w:val="24"/>
          <w:szCs w:val="24"/>
        </w:rPr>
        <w:t xml:space="preserve">?  </w:t>
      </w:r>
    </w:p>
    <w:p w14:paraId="1FA72655" w14:textId="77777777" w:rsidR="00610F36" w:rsidRPr="00A27213" w:rsidRDefault="00610F36" w:rsidP="00610F36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75F61124" w14:textId="15D36247" w:rsidR="00610F36" w:rsidRPr="00A27213" w:rsidRDefault="00610F36" w:rsidP="00FE01DD">
      <w:pPr>
        <w:pStyle w:val="NoSpacing"/>
        <w:numPr>
          <w:ilvl w:val="0"/>
          <w:numId w:val="11"/>
        </w:numPr>
        <w:ind w:left="360"/>
        <w:rPr>
          <w:rFonts w:asciiTheme="majorBidi" w:hAnsiTheme="majorBidi" w:cstheme="majorBidi"/>
          <w:sz w:val="24"/>
          <w:szCs w:val="24"/>
        </w:rPr>
      </w:pPr>
      <w:r w:rsidRPr="00A27213">
        <w:rPr>
          <w:rFonts w:asciiTheme="majorBidi" w:hAnsiTheme="majorBidi" w:cstheme="majorBidi"/>
          <w:sz w:val="24"/>
          <w:szCs w:val="24"/>
        </w:rPr>
        <w:t>It means that everything in the Bible is true</w:t>
      </w:r>
      <w:r w:rsidR="00FE01DD">
        <w:rPr>
          <w:rFonts w:asciiTheme="majorBidi" w:hAnsiTheme="majorBidi" w:cstheme="majorBidi"/>
          <w:sz w:val="24"/>
          <w:szCs w:val="24"/>
        </w:rPr>
        <w:t xml:space="preserve">. </w:t>
      </w:r>
      <w:r w:rsidR="008D0B47">
        <w:rPr>
          <w:rFonts w:asciiTheme="majorBidi" w:hAnsiTheme="majorBidi" w:cstheme="majorBidi"/>
          <w:sz w:val="24"/>
          <w:szCs w:val="24"/>
        </w:rPr>
        <w:t>The Biblical worldview</w:t>
      </w:r>
      <w:r w:rsidR="006E1C95">
        <w:rPr>
          <w:rFonts w:asciiTheme="majorBidi" w:hAnsiTheme="majorBidi" w:cstheme="majorBidi"/>
          <w:sz w:val="24"/>
          <w:szCs w:val="24"/>
        </w:rPr>
        <w:t xml:space="preserve"> is true, and a</w:t>
      </w:r>
      <w:r w:rsidR="008D0B47">
        <w:rPr>
          <w:rFonts w:asciiTheme="majorBidi" w:hAnsiTheme="majorBidi" w:cstheme="majorBidi"/>
          <w:sz w:val="24"/>
          <w:szCs w:val="24"/>
        </w:rPr>
        <w:t>ny</w:t>
      </w:r>
      <w:r w:rsidR="00660E64">
        <w:rPr>
          <w:rFonts w:asciiTheme="majorBidi" w:hAnsiTheme="majorBidi" w:cstheme="majorBidi"/>
          <w:sz w:val="24"/>
          <w:szCs w:val="24"/>
        </w:rPr>
        <w:t>thing opposed to it is necessarily false.</w:t>
      </w:r>
    </w:p>
    <w:p w14:paraId="6A765102" w14:textId="77777777" w:rsidR="00610F36" w:rsidRPr="00A27213" w:rsidRDefault="00610F36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26806259" w14:textId="3D12301B" w:rsidR="00610F36" w:rsidRPr="00A27213" w:rsidRDefault="008D0B47" w:rsidP="008D0B47">
      <w:pPr>
        <w:pStyle w:val="NoSpacing"/>
        <w:numPr>
          <w:ilvl w:val="0"/>
          <w:numId w:val="11"/>
        </w:num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have a</w:t>
      </w:r>
      <w:r w:rsidR="00662AA4" w:rsidRPr="00A27213">
        <w:rPr>
          <w:rFonts w:asciiTheme="majorBidi" w:hAnsiTheme="majorBidi" w:cstheme="majorBidi"/>
          <w:sz w:val="24"/>
          <w:szCs w:val="24"/>
        </w:rPr>
        <w:t xml:space="preserve"> spectacular </w:t>
      </w:r>
      <w:r>
        <w:rPr>
          <w:rFonts w:asciiTheme="majorBidi" w:hAnsiTheme="majorBidi" w:cstheme="majorBidi"/>
          <w:sz w:val="24"/>
          <w:szCs w:val="24"/>
        </w:rPr>
        <w:t xml:space="preserve">opportunity to study the Bible </w:t>
      </w:r>
      <w:r w:rsidR="00610F36" w:rsidRPr="00A27213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get the answers to all </w:t>
      </w:r>
      <w:r w:rsidR="00FE01DD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the big questions in life, that is, worldview related questions. Where did I come from? Is there purpose and meaning to my life? Is there an objective moral standard, and how then should I live? What is my destiny? Further, God provides us with the end of the story. </w:t>
      </w:r>
    </w:p>
    <w:p w14:paraId="0C034751" w14:textId="77777777" w:rsidR="00610F36" w:rsidRPr="00A27213" w:rsidRDefault="00610F36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447EF598" w14:textId="216FD2FC" w:rsidR="00610F36" w:rsidRPr="00A27213" w:rsidRDefault="008D0B47" w:rsidP="005635E0">
      <w:pPr>
        <w:pStyle w:val="NoSpacing"/>
        <w:numPr>
          <w:ilvl w:val="0"/>
          <w:numId w:val="11"/>
        </w:num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also have an </w:t>
      </w:r>
      <w:r w:rsidR="005635E0">
        <w:rPr>
          <w:rFonts w:asciiTheme="majorBidi" w:hAnsiTheme="majorBidi" w:cstheme="majorBidi"/>
          <w:sz w:val="24"/>
          <w:szCs w:val="24"/>
        </w:rPr>
        <w:t>incredible</w:t>
      </w:r>
      <w:r w:rsidR="00610F36" w:rsidRPr="00A27213">
        <w:rPr>
          <w:rFonts w:asciiTheme="majorBidi" w:hAnsiTheme="majorBidi" w:cstheme="majorBidi"/>
          <w:sz w:val="24"/>
          <w:szCs w:val="24"/>
        </w:rPr>
        <w:t xml:space="preserve"> opportunity to </w:t>
      </w:r>
      <w:r>
        <w:rPr>
          <w:rFonts w:asciiTheme="majorBidi" w:hAnsiTheme="majorBidi" w:cstheme="majorBidi"/>
          <w:sz w:val="24"/>
          <w:szCs w:val="24"/>
        </w:rPr>
        <w:t xml:space="preserve">study the Bible to </w:t>
      </w:r>
      <w:r w:rsidR="00610F36" w:rsidRPr="00A27213">
        <w:rPr>
          <w:rFonts w:asciiTheme="majorBidi" w:hAnsiTheme="majorBidi" w:cstheme="majorBidi"/>
          <w:sz w:val="24"/>
          <w:szCs w:val="24"/>
        </w:rPr>
        <w:t>understand who God is</w:t>
      </w:r>
      <w:r w:rsidR="004B3614" w:rsidRPr="00A27213">
        <w:rPr>
          <w:rFonts w:asciiTheme="majorBidi" w:hAnsiTheme="majorBidi" w:cstheme="majorBidi"/>
          <w:sz w:val="24"/>
          <w:szCs w:val="24"/>
        </w:rPr>
        <w:t xml:space="preserve">. </w:t>
      </w:r>
      <w:r w:rsidR="00610F36" w:rsidRPr="00A27213">
        <w:rPr>
          <w:rFonts w:asciiTheme="majorBidi" w:hAnsiTheme="majorBidi" w:cstheme="majorBidi"/>
          <w:sz w:val="24"/>
          <w:szCs w:val="24"/>
        </w:rPr>
        <w:t xml:space="preserve">As we </w:t>
      </w:r>
      <w:r w:rsidR="004B3614" w:rsidRPr="00A27213">
        <w:rPr>
          <w:rFonts w:asciiTheme="majorBidi" w:hAnsiTheme="majorBidi" w:cstheme="majorBidi"/>
          <w:sz w:val="24"/>
          <w:szCs w:val="24"/>
        </w:rPr>
        <w:t>study God and his attributes (</w:t>
      </w:r>
      <w:r w:rsidR="00662AA4" w:rsidRPr="00A27213">
        <w:rPr>
          <w:rFonts w:asciiTheme="majorBidi" w:hAnsiTheme="majorBidi" w:cstheme="majorBidi"/>
          <w:sz w:val="24"/>
          <w:szCs w:val="24"/>
        </w:rPr>
        <w:t xml:space="preserve">this is </w:t>
      </w:r>
      <w:r w:rsidR="004B3614" w:rsidRPr="00A27213">
        <w:rPr>
          <w:rFonts w:asciiTheme="majorBidi" w:hAnsiTheme="majorBidi" w:cstheme="majorBidi"/>
          <w:sz w:val="24"/>
          <w:szCs w:val="24"/>
        </w:rPr>
        <w:t>Theology)</w:t>
      </w:r>
      <w:r w:rsidR="00610F36" w:rsidRPr="00A27213">
        <w:rPr>
          <w:rFonts w:asciiTheme="majorBidi" w:hAnsiTheme="majorBidi" w:cstheme="majorBidi"/>
          <w:sz w:val="24"/>
          <w:szCs w:val="24"/>
        </w:rPr>
        <w:t xml:space="preserve">, we </w:t>
      </w:r>
      <w:r w:rsidR="004B3614" w:rsidRPr="00A27213">
        <w:rPr>
          <w:rFonts w:asciiTheme="majorBidi" w:hAnsiTheme="majorBidi" w:cstheme="majorBidi"/>
          <w:sz w:val="24"/>
          <w:szCs w:val="24"/>
        </w:rPr>
        <w:t>find again and again that he is Faithful, Truthful, Merciful, Holy, Loving, and Good, among so many others.</w:t>
      </w:r>
    </w:p>
    <w:p w14:paraId="1DB85E88" w14:textId="77777777" w:rsidR="004B3614" w:rsidRPr="00A27213" w:rsidRDefault="004B3614" w:rsidP="008D0B4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14:paraId="080346FF" w14:textId="0DEC0051" w:rsidR="00635194" w:rsidRPr="007600B4" w:rsidRDefault="003332AE" w:rsidP="003332AE">
      <w:pPr>
        <w:pStyle w:val="NoSpacing"/>
        <w:ind w:left="1350" w:hanging="1350"/>
        <w:rPr>
          <w:rFonts w:asciiTheme="majorBidi" w:hAnsiTheme="majorBidi" w:cstheme="majorBidi"/>
          <w:sz w:val="24"/>
          <w:szCs w:val="24"/>
        </w:rPr>
      </w:pPr>
      <w:r w:rsidRPr="003332AE">
        <w:rPr>
          <w:rFonts w:asciiTheme="majorBidi" w:hAnsiTheme="majorBidi" w:cstheme="majorBidi"/>
          <w:sz w:val="24"/>
          <w:szCs w:val="24"/>
          <w:u w:val="single"/>
        </w:rPr>
        <w:t>Conclusion</w:t>
      </w:r>
      <w:r>
        <w:rPr>
          <w:rFonts w:asciiTheme="majorBidi" w:hAnsiTheme="majorBidi" w:cstheme="majorBidi"/>
          <w:sz w:val="24"/>
          <w:szCs w:val="24"/>
        </w:rPr>
        <w:t>:  We have sufficient ev</w:t>
      </w:r>
      <w:r w:rsidR="00495D91">
        <w:rPr>
          <w:rFonts w:asciiTheme="majorBidi" w:hAnsiTheme="majorBidi" w:cstheme="majorBidi"/>
          <w:sz w:val="24"/>
          <w:szCs w:val="24"/>
        </w:rPr>
        <w:t>idence independent of the Bible;</w:t>
      </w:r>
      <w:r>
        <w:rPr>
          <w:rFonts w:asciiTheme="majorBidi" w:hAnsiTheme="majorBidi" w:cstheme="majorBidi"/>
          <w:sz w:val="24"/>
          <w:szCs w:val="24"/>
        </w:rPr>
        <w:t xml:space="preserve"> from the historical reliability of the New Testament, and the minimal fact</w:t>
      </w:r>
      <w:r w:rsidR="00495D91">
        <w:rPr>
          <w:rFonts w:asciiTheme="majorBidi" w:hAnsiTheme="majorBidi" w:cstheme="majorBidi"/>
          <w:sz w:val="24"/>
          <w:szCs w:val="24"/>
        </w:rPr>
        <w:t>s argument for the Resurrection;</w:t>
      </w:r>
      <w:r>
        <w:rPr>
          <w:rFonts w:asciiTheme="majorBidi" w:hAnsiTheme="majorBidi" w:cstheme="majorBidi"/>
          <w:sz w:val="24"/>
          <w:szCs w:val="24"/>
        </w:rPr>
        <w:t xml:space="preserve"> that the Bible actually is from God. The doctrine of inspiration as claimed in the Bible is true, and the doctrine of inerrancy follows, because God can not make a mistake. The Bible tru</w:t>
      </w:r>
      <w:r w:rsidR="007A563D">
        <w:rPr>
          <w:rFonts w:asciiTheme="majorBidi" w:hAnsiTheme="majorBidi" w:cstheme="majorBidi"/>
          <w:sz w:val="24"/>
          <w:szCs w:val="24"/>
        </w:rPr>
        <w:t>ly can be trusted as God'</w:t>
      </w:r>
      <w:r w:rsidR="00A908D0">
        <w:rPr>
          <w:rFonts w:asciiTheme="majorBidi" w:hAnsiTheme="majorBidi" w:cstheme="majorBidi"/>
          <w:sz w:val="24"/>
          <w:szCs w:val="24"/>
        </w:rPr>
        <w:t>s Word</w:t>
      </w:r>
      <w:r w:rsidR="007A563D">
        <w:rPr>
          <w:rFonts w:asciiTheme="majorBidi" w:hAnsiTheme="majorBidi" w:cstheme="majorBidi"/>
          <w:sz w:val="24"/>
          <w:szCs w:val="24"/>
        </w:rPr>
        <w:t>.</w:t>
      </w:r>
    </w:p>
    <w:sectPr w:rsidR="00635194" w:rsidRPr="007600B4" w:rsidSect="00D15D1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1DFEB" w14:textId="77777777" w:rsidR="00F970CC" w:rsidRDefault="00F970CC" w:rsidP="00C65C35">
      <w:pPr>
        <w:spacing w:after="0" w:line="240" w:lineRule="auto"/>
      </w:pPr>
      <w:r>
        <w:separator/>
      </w:r>
    </w:p>
  </w:endnote>
  <w:endnote w:type="continuationSeparator" w:id="0">
    <w:p w14:paraId="0555BB43" w14:textId="77777777" w:rsidR="00F970CC" w:rsidRDefault="00F970CC" w:rsidP="00C6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2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5A13B" w14:textId="77777777" w:rsidR="00D8107C" w:rsidRDefault="00D81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F80B1" w14:textId="77777777" w:rsidR="00D8107C" w:rsidRDefault="00D810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836E" w14:textId="77777777" w:rsidR="00F970CC" w:rsidRDefault="00F970CC" w:rsidP="00C65C35">
      <w:pPr>
        <w:spacing w:after="0" w:line="240" w:lineRule="auto"/>
      </w:pPr>
      <w:r>
        <w:separator/>
      </w:r>
    </w:p>
  </w:footnote>
  <w:footnote w:type="continuationSeparator" w:id="0">
    <w:p w14:paraId="04BF5CE9" w14:textId="77777777" w:rsidR="00F970CC" w:rsidRDefault="00F970CC" w:rsidP="00C65C35">
      <w:pPr>
        <w:spacing w:after="0" w:line="240" w:lineRule="auto"/>
      </w:pPr>
      <w:r>
        <w:continuationSeparator/>
      </w:r>
    </w:p>
  </w:footnote>
  <w:footnote w:id="1">
    <w:p w14:paraId="08997C8C" w14:textId="605BA7C8" w:rsidR="00E25CD4" w:rsidRPr="00495D91" w:rsidRDefault="00E25CD4" w:rsidP="00E25CD4">
      <w:pPr>
        <w:pStyle w:val="FootnoteText"/>
        <w:rPr>
          <w:rFonts w:asciiTheme="majorBidi" w:hAnsiTheme="majorBidi" w:cstheme="majorBidi"/>
        </w:rPr>
      </w:pPr>
      <w:r w:rsidRPr="00495D91">
        <w:rPr>
          <w:rStyle w:val="FootnoteReference"/>
          <w:rFonts w:asciiTheme="majorBidi" w:hAnsiTheme="majorBidi" w:cstheme="majorBidi"/>
        </w:rPr>
        <w:footnoteRef/>
      </w:r>
      <w:r w:rsidR="000225CB" w:rsidRPr="00495D91">
        <w:rPr>
          <w:rFonts w:asciiTheme="majorBidi" w:hAnsiTheme="majorBidi" w:cstheme="majorBidi"/>
        </w:rPr>
        <w:t xml:space="preserve"> Erwin W. </w:t>
      </w:r>
      <w:proofErr w:type="spellStart"/>
      <w:r w:rsidR="000225CB" w:rsidRPr="00495D91">
        <w:rPr>
          <w:rFonts w:asciiTheme="majorBidi" w:hAnsiTheme="majorBidi" w:cstheme="majorBidi"/>
        </w:rPr>
        <w:t>Lutzer</w:t>
      </w:r>
      <w:proofErr w:type="spellEnd"/>
      <w:r w:rsidR="000225CB" w:rsidRPr="00495D91">
        <w:rPr>
          <w:rFonts w:asciiTheme="majorBidi" w:hAnsiTheme="majorBidi" w:cstheme="majorBidi"/>
        </w:rPr>
        <w:t xml:space="preserve">, </w:t>
      </w:r>
      <w:r w:rsidRPr="00495D91">
        <w:rPr>
          <w:rFonts w:asciiTheme="majorBidi" w:hAnsiTheme="majorBidi" w:cstheme="majorBidi"/>
          <w:i/>
          <w:iCs/>
        </w:rPr>
        <w:t>Seven Reas</w:t>
      </w:r>
      <w:r w:rsidR="000225CB" w:rsidRPr="00495D91">
        <w:rPr>
          <w:rFonts w:asciiTheme="majorBidi" w:hAnsiTheme="majorBidi" w:cstheme="majorBidi"/>
          <w:i/>
          <w:iCs/>
        </w:rPr>
        <w:t>ons Why You Can Trust the Bible</w:t>
      </w:r>
      <w:r w:rsidR="000225CB" w:rsidRPr="00495D91">
        <w:rPr>
          <w:rFonts w:asciiTheme="majorBidi" w:hAnsiTheme="majorBidi" w:cstheme="majorBidi"/>
        </w:rPr>
        <w:t xml:space="preserve">, </w:t>
      </w:r>
      <w:r w:rsidRPr="00495D91">
        <w:rPr>
          <w:rFonts w:asciiTheme="majorBidi" w:hAnsiTheme="majorBidi" w:cstheme="majorBidi"/>
        </w:rPr>
        <w:t>(Chicago: Moody, 2001), 51.</w:t>
      </w:r>
    </w:p>
  </w:footnote>
  <w:footnote w:id="2">
    <w:p w14:paraId="24D38F3D" w14:textId="29161D01" w:rsidR="000C3F3F" w:rsidRPr="00495D91" w:rsidRDefault="000C3F3F">
      <w:pPr>
        <w:pStyle w:val="FootnoteText"/>
        <w:rPr>
          <w:rFonts w:asciiTheme="majorBidi" w:hAnsiTheme="majorBidi" w:cstheme="majorBidi"/>
        </w:rPr>
      </w:pPr>
      <w:r w:rsidRPr="00495D91">
        <w:rPr>
          <w:rStyle w:val="FootnoteReference"/>
          <w:rFonts w:asciiTheme="majorBidi" w:hAnsiTheme="majorBidi" w:cstheme="majorBidi"/>
        </w:rPr>
        <w:footnoteRef/>
      </w:r>
      <w:r w:rsidRPr="00495D91">
        <w:rPr>
          <w:rFonts w:asciiTheme="majorBidi" w:hAnsiTheme="majorBidi" w:cstheme="majorBidi"/>
        </w:rPr>
        <w:t xml:space="preserve"> For more information see: https://</w:t>
      </w:r>
      <w:proofErr w:type="spellStart"/>
      <w:r w:rsidRPr="00495D91">
        <w:rPr>
          <w:rFonts w:asciiTheme="majorBidi" w:hAnsiTheme="majorBidi" w:cstheme="majorBidi"/>
        </w:rPr>
        <w:t>www.gotquestions.org</w:t>
      </w:r>
      <w:proofErr w:type="spellEnd"/>
      <w:r w:rsidRPr="00495D91">
        <w:rPr>
          <w:rFonts w:asciiTheme="majorBidi" w:hAnsiTheme="majorBidi" w:cstheme="majorBidi"/>
        </w:rPr>
        <w:t>/seventy-</w:t>
      </w:r>
      <w:proofErr w:type="spellStart"/>
      <w:r w:rsidRPr="00495D91">
        <w:rPr>
          <w:rFonts w:asciiTheme="majorBidi" w:hAnsiTheme="majorBidi" w:cstheme="majorBidi"/>
        </w:rPr>
        <w:t>sevens.html</w:t>
      </w:r>
      <w:proofErr w:type="spellEnd"/>
      <w:r w:rsidRPr="00495D91">
        <w:rPr>
          <w:rFonts w:asciiTheme="majorBidi" w:hAnsiTheme="majorBidi" w:cstheme="majorBidi"/>
        </w:rPr>
        <w:t>; accessed 6/26/23.</w:t>
      </w:r>
    </w:p>
  </w:footnote>
  <w:footnote w:id="3">
    <w:p w14:paraId="520E4E86" w14:textId="789F5B23" w:rsidR="00486C0F" w:rsidRPr="00495D91" w:rsidRDefault="00486C0F">
      <w:pPr>
        <w:pStyle w:val="FootnoteText"/>
        <w:rPr>
          <w:rFonts w:asciiTheme="majorBidi" w:hAnsiTheme="majorBidi" w:cstheme="majorBidi"/>
        </w:rPr>
      </w:pPr>
      <w:r w:rsidRPr="00495D91">
        <w:rPr>
          <w:rStyle w:val="FootnoteReference"/>
          <w:rFonts w:asciiTheme="majorBidi" w:hAnsiTheme="majorBidi" w:cstheme="majorBidi"/>
        </w:rPr>
        <w:footnoteRef/>
      </w:r>
      <w:r w:rsidRPr="00495D91">
        <w:rPr>
          <w:rFonts w:asciiTheme="majorBidi" w:hAnsiTheme="majorBidi" w:cstheme="majorBidi"/>
        </w:rPr>
        <w:t xml:space="preserve"> Peter Stoner, </w:t>
      </w:r>
      <w:r w:rsidR="00495D91" w:rsidRPr="00FE7113">
        <w:rPr>
          <w:rFonts w:asciiTheme="majorBidi" w:hAnsiTheme="majorBidi" w:cstheme="majorBidi"/>
          <w:i/>
          <w:iCs/>
        </w:rPr>
        <w:t>Science Speaks</w:t>
      </w:r>
      <w:r w:rsidR="00495D91" w:rsidRPr="00495D91">
        <w:rPr>
          <w:rFonts w:asciiTheme="majorBidi" w:hAnsiTheme="majorBidi" w:cstheme="majorBidi"/>
        </w:rPr>
        <w:t>, (Chicago: Moody, 1976), 100-107.</w:t>
      </w:r>
    </w:p>
  </w:footnote>
  <w:footnote w:id="4">
    <w:p w14:paraId="265F0A61" w14:textId="196A7FF6" w:rsidR="00402D44" w:rsidRPr="00710E6D" w:rsidRDefault="00402D44" w:rsidP="00710E6D">
      <w:pPr>
        <w:pStyle w:val="FootnoteText"/>
        <w:ind w:left="360" w:hanging="360"/>
        <w:rPr>
          <w:rFonts w:asciiTheme="majorBidi" w:hAnsiTheme="majorBidi" w:cstheme="majorBidi"/>
        </w:rPr>
      </w:pPr>
      <w:r w:rsidRPr="00495D91">
        <w:rPr>
          <w:rStyle w:val="FootnoteReference"/>
          <w:rFonts w:asciiTheme="majorBidi" w:hAnsiTheme="majorBidi" w:cstheme="majorBidi"/>
        </w:rPr>
        <w:footnoteRef/>
      </w:r>
      <w:r w:rsidRPr="00495D91">
        <w:rPr>
          <w:rFonts w:asciiTheme="majorBidi" w:hAnsiTheme="majorBidi" w:cstheme="majorBidi"/>
        </w:rPr>
        <w:t xml:space="preserve"> This process is detailed in Dr. Norman Geisler, </w:t>
      </w:r>
      <w:r w:rsidRPr="00FE7113">
        <w:rPr>
          <w:rFonts w:asciiTheme="majorBidi" w:hAnsiTheme="majorBidi" w:cstheme="majorBidi"/>
          <w:i/>
          <w:iCs/>
        </w:rPr>
        <w:t>12 Points that Show Christianity is True</w:t>
      </w:r>
      <w:r w:rsidRPr="00495D91">
        <w:rPr>
          <w:rFonts w:asciiTheme="majorBidi" w:hAnsiTheme="majorBidi" w:cstheme="majorBidi"/>
        </w:rPr>
        <w:t>, (</w:t>
      </w:r>
      <w:r w:rsidR="00710E6D" w:rsidRPr="00495D91">
        <w:rPr>
          <w:rFonts w:asciiTheme="majorBidi" w:hAnsiTheme="majorBidi" w:cstheme="majorBidi"/>
        </w:rPr>
        <w:t>Indian Trail, NC: NGIM, 2016).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057A"/>
    <w:multiLevelType w:val="hybridMultilevel"/>
    <w:tmpl w:val="A55A11BA"/>
    <w:lvl w:ilvl="0" w:tplc="BF8AC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485"/>
    <w:multiLevelType w:val="hybridMultilevel"/>
    <w:tmpl w:val="EACAF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77EF7"/>
    <w:multiLevelType w:val="hybridMultilevel"/>
    <w:tmpl w:val="66C2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887"/>
    <w:multiLevelType w:val="hybridMultilevel"/>
    <w:tmpl w:val="440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E7397"/>
    <w:multiLevelType w:val="hybridMultilevel"/>
    <w:tmpl w:val="749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66518"/>
    <w:multiLevelType w:val="hybridMultilevel"/>
    <w:tmpl w:val="5F88709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A71AA5"/>
    <w:multiLevelType w:val="hybridMultilevel"/>
    <w:tmpl w:val="B80AEE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460B1"/>
    <w:multiLevelType w:val="hybridMultilevel"/>
    <w:tmpl w:val="552C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BE5DC2"/>
    <w:multiLevelType w:val="hybridMultilevel"/>
    <w:tmpl w:val="4798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842C4"/>
    <w:multiLevelType w:val="hybridMultilevel"/>
    <w:tmpl w:val="61F8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8C2FCC"/>
    <w:multiLevelType w:val="hybridMultilevel"/>
    <w:tmpl w:val="EE141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7702C5"/>
    <w:multiLevelType w:val="hybridMultilevel"/>
    <w:tmpl w:val="D35E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1A"/>
    <w:rsid w:val="00007556"/>
    <w:rsid w:val="00010240"/>
    <w:rsid w:val="000225CB"/>
    <w:rsid w:val="00031EF5"/>
    <w:rsid w:val="00063A3A"/>
    <w:rsid w:val="00080ABD"/>
    <w:rsid w:val="000952D2"/>
    <w:rsid w:val="000B71EF"/>
    <w:rsid w:val="000C3F3F"/>
    <w:rsid w:val="000D395C"/>
    <w:rsid w:val="000E5AEC"/>
    <w:rsid w:val="000E5E3C"/>
    <w:rsid w:val="000F00DC"/>
    <w:rsid w:val="000F1B87"/>
    <w:rsid w:val="00120237"/>
    <w:rsid w:val="0015720F"/>
    <w:rsid w:val="00160B5B"/>
    <w:rsid w:val="00184189"/>
    <w:rsid w:val="00194BD2"/>
    <w:rsid w:val="001B409F"/>
    <w:rsid w:val="001B5D13"/>
    <w:rsid w:val="001C3D19"/>
    <w:rsid w:val="001D5596"/>
    <w:rsid w:val="001E4FA1"/>
    <w:rsid w:val="00201A8D"/>
    <w:rsid w:val="002504A3"/>
    <w:rsid w:val="00296F20"/>
    <w:rsid w:val="002A793B"/>
    <w:rsid w:val="002B38EE"/>
    <w:rsid w:val="002C1892"/>
    <w:rsid w:val="002F30AE"/>
    <w:rsid w:val="002F745F"/>
    <w:rsid w:val="00306F98"/>
    <w:rsid w:val="00307DA7"/>
    <w:rsid w:val="00313822"/>
    <w:rsid w:val="003332AE"/>
    <w:rsid w:val="003461BC"/>
    <w:rsid w:val="0035793B"/>
    <w:rsid w:val="003633D7"/>
    <w:rsid w:val="003668FC"/>
    <w:rsid w:val="00376972"/>
    <w:rsid w:val="00390851"/>
    <w:rsid w:val="00395F08"/>
    <w:rsid w:val="003A7165"/>
    <w:rsid w:val="003C052D"/>
    <w:rsid w:val="003C7C8A"/>
    <w:rsid w:val="003E0596"/>
    <w:rsid w:val="00402D44"/>
    <w:rsid w:val="004166C4"/>
    <w:rsid w:val="00424A1D"/>
    <w:rsid w:val="004336DB"/>
    <w:rsid w:val="004472C9"/>
    <w:rsid w:val="0045275F"/>
    <w:rsid w:val="00473306"/>
    <w:rsid w:val="00474A33"/>
    <w:rsid w:val="0048442A"/>
    <w:rsid w:val="00484802"/>
    <w:rsid w:val="00486C0F"/>
    <w:rsid w:val="00495D91"/>
    <w:rsid w:val="00496479"/>
    <w:rsid w:val="004970EF"/>
    <w:rsid w:val="004A1BB3"/>
    <w:rsid w:val="004B3614"/>
    <w:rsid w:val="004C31F7"/>
    <w:rsid w:val="004D436B"/>
    <w:rsid w:val="004E7773"/>
    <w:rsid w:val="004F28C1"/>
    <w:rsid w:val="0050141D"/>
    <w:rsid w:val="00503736"/>
    <w:rsid w:val="005306C2"/>
    <w:rsid w:val="00535C7A"/>
    <w:rsid w:val="0054434C"/>
    <w:rsid w:val="005635E0"/>
    <w:rsid w:val="00564001"/>
    <w:rsid w:val="00587C0E"/>
    <w:rsid w:val="005A2AA9"/>
    <w:rsid w:val="005B6BD1"/>
    <w:rsid w:val="005C610B"/>
    <w:rsid w:val="00610335"/>
    <w:rsid w:val="00610F36"/>
    <w:rsid w:val="006205FB"/>
    <w:rsid w:val="00634168"/>
    <w:rsid w:val="00635194"/>
    <w:rsid w:val="00640F72"/>
    <w:rsid w:val="00644AEB"/>
    <w:rsid w:val="00655871"/>
    <w:rsid w:val="00660E64"/>
    <w:rsid w:val="00662AA4"/>
    <w:rsid w:val="006727BD"/>
    <w:rsid w:val="006818A9"/>
    <w:rsid w:val="006A708C"/>
    <w:rsid w:val="006C20B0"/>
    <w:rsid w:val="006C3A84"/>
    <w:rsid w:val="006E1C95"/>
    <w:rsid w:val="00710E6D"/>
    <w:rsid w:val="0071603B"/>
    <w:rsid w:val="007341D7"/>
    <w:rsid w:val="00743319"/>
    <w:rsid w:val="00753276"/>
    <w:rsid w:val="00755BF7"/>
    <w:rsid w:val="007600B4"/>
    <w:rsid w:val="007655D5"/>
    <w:rsid w:val="00785A0E"/>
    <w:rsid w:val="007959EB"/>
    <w:rsid w:val="007A563D"/>
    <w:rsid w:val="007A768E"/>
    <w:rsid w:val="007D24F3"/>
    <w:rsid w:val="007D599C"/>
    <w:rsid w:val="007D5C02"/>
    <w:rsid w:val="007D70F6"/>
    <w:rsid w:val="007D7BE4"/>
    <w:rsid w:val="007E3E8E"/>
    <w:rsid w:val="007F062C"/>
    <w:rsid w:val="00811667"/>
    <w:rsid w:val="0081675F"/>
    <w:rsid w:val="00845C51"/>
    <w:rsid w:val="0085005A"/>
    <w:rsid w:val="0087221C"/>
    <w:rsid w:val="00877C02"/>
    <w:rsid w:val="008902CC"/>
    <w:rsid w:val="00897CBB"/>
    <w:rsid w:val="008D0B47"/>
    <w:rsid w:val="008D0C31"/>
    <w:rsid w:val="008D4116"/>
    <w:rsid w:val="008E129C"/>
    <w:rsid w:val="00902732"/>
    <w:rsid w:val="00932BEF"/>
    <w:rsid w:val="00941BAE"/>
    <w:rsid w:val="00944F6C"/>
    <w:rsid w:val="00947DDD"/>
    <w:rsid w:val="00957710"/>
    <w:rsid w:val="00957F13"/>
    <w:rsid w:val="00971E11"/>
    <w:rsid w:val="009756ED"/>
    <w:rsid w:val="00983D6D"/>
    <w:rsid w:val="00984711"/>
    <w:rsid w:val="0099063D"/>
    <w:rsid w:val="009975A9"/>
    <w:rsid w:val="009A7F76"/>
    <w:rsid w:val="009C4300"/>
    <w:rsid w:val="009D19A7"/>
    <w:rsid w:val="00A150A2"/>
    <w:rsid w:val="00A150F8"/>
    <w:rsid w:val="00A24487"/>
    <w:rsid w:val="00A27213"/>
    <w:rsid w:val="00A34437"/>
    <w:rsid w:val="00A36345"/>
    <w:rsid w:val="00A37526"/>
    <w:rsid w:val="00A56128"/>
    <w:rsid w:val="00A75813"/>
    <w:rsid w:val="00A76C51"/>
    <w:rsid w:val="00A908D0"/>
    <w:rsid w:val="00A95F77"/>
    <w:rsid w:val="00AA5151"/>
    <w:rsid w:val="00AB5C84"/>
    <w:rsid w:val="00AC1678"/>
    <w:rsid w:val="00AE5C39"/>
    <w:rsid w:val="00AF3E27"/>
    <w:rsid w:val="00AF78E0"/>
    <w:rsid w:val="00B05FD6"/>
    <w:rsid w:val="00B10CFE"/>
    <w:rsid w:val="00B44E75"/>
    <w:rsid w:val="00B633BB"/>
    <w:rsid w:val="00B67B85"/>
    <w:rsid w:val="00B8541A"/>
    <w:rsid w:val="00B96740"/>
    <w:rsid w:val="00BD446F"/>
    <w:rsid w:val="00BD67C7"/>
    <w:rsid w:val="00C2634E"/>
    <w:rsid w:val="00C32173"/>
    <w:rsid w:val="00C33136"/>
    <w:rsid w:val="00C3333E"/>
    <w:rsid w:val="00C65C35"/>
    <w:rsid w:val="00C96C93"/>
    <w:rsid w:val="00CB2E9B"/>
    <w:rsid w:val="00CD0C99"/>
    <w:rsid w:val="00CE45E2"/>
    <w:rsid w:val="00CE5D64"/>
    <w:rsid w:val="00CF1A9A"/>
    <w:rsid w:val="00CF4709"/>
    <w:rsid w:val="00D00888"/>
    <w:rsid w:val="00D040F6"/>
    <w:rsid w:val="00D05136"/>
    <w:rsid w:val="00D10373"/>
    <w:rsid w:val="00D15D1A"/>
    <w:rsid w:val="00D276E3"/>
    <w:rsid w:val="00D34765"/>
    <w:rsid w:val="00D640A3"/>
    <w:rsid w:val="00D8000C"/>
    <w:rsid w:val="00D8107C"/>
    <w:rsid w:val="00DA761E"/>
    <w:rsid w:val="00DB075C"/>
    <w:rsid w:val="00DD4430"/>
    <w:rsid w:val="00DE3956"/>
    <w:rsid w:val="00E00015"/>
    <w:rsid w:val="00E21E3F"/>
    <w:rsid w:val="00E23719"/>
    <w:rsid w:val="00E25CD4"/>
    <w:rsid w:val="00E4259D"/>
    <w:rsid w:val="00E525CD"/>
    <w:rsid w:val="00E64E43"/>
    <w:rsid w:val="00E6769D"/>
    <w:rsid w:val="00E678C6"/>
    <w:rsid w:val="00E76346"/>
    <w:rsid w:val="00E811A2"/>
    <w:rsid w:val="00E85611"/>
    <w:rsid w:val="00E94347"/>
    <w:rsid w:val="00EB5618"/>
    <w:rsid w:val="00EC531A"/>
    <w:rsid w:val="00ED0474"/>
    <w:rsid w:val="00ED3B6B"/>
    <w:rsid w:val="00EE297A"/>
    <w:rsid w:val="00EE7225"/>
    <w:rsid w:val="00F12B56"/>
    <w:rsid w:val="00F27185"/>
    <w:rsid w:val="00F45CE0"/>
    <w:rsid w:val="00F61C2E"/>
    <w:rsid w:val="00F628BF"/>
    <w:rsid w:val="00F648D5"/>
    <w:rsid w:val="00F96670"/>
    <w:rsid w:val="00F970CC"/>
    <w:rsid w:val="00F97CD6"/>
    <w:rsid w:val="00FA55AC"/>
    <w:rsid w:val="00FC0A62"/>
    <w:rsid w:val="00FD49FF"/>
    <w:rsid w:val="00FE01DD"/>
    <w:rsid w:val="00FE38CE"/>
    <w:rsid w:val="00FE6278"/>
    <w:rsid w:val="00FE7113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274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D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7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35"/>
  </w:style>
  <w:style w:type="paragraph" w:styleId="Footer">
    <w:name w:val="footer"/>
    <w:basedOn w:val="Normal"/>
    <w:link w:val="FooterChar"/>
    <w:uiPriority w:val="99"/>
    <w:unhideWhenUsed/>
    <w:rsid w:val="00C6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35"/>
  </w:style>
  <w:style w:type="paragraph" w:styleId="NormalWeb">
    <w:name w:val="Normal (Web)"/>
    <w:basedOn w:val="Normal"/>
    <w:uiPriority w:val="99"/>
    <w:semiHidden/>
    <w:unhideWhenUsed/>
    <w:rsid w:val="00FE62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3333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333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3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29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regenos.org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D9E3-7BF9-6044-AB9B-C7E6BDB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612</Words>
  <Characters>3490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Materials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Enos</dc:creator>
  <cp:lastModifiedBy>Microsoft Office User</cp:lastModifiedBy>
  <cp:revision>57</cp:revision>
  <cp:lastPrinted>2023-07-25T01:24:00Z</cp:lastPrinted>
  <dcterms:created xsi:type="dcterms:W3CDTF">2017-07-01T01:07:00Z</dcterms:created>
  <dcterms:modified xsi:type="dcterms:W3CDTF">2023-07-30T20:57:00Z</dcterms:modified>
</cp:coreProperties>
</file>